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88" w:rsidRDefault="00526F88" w:rsidP="00526F88">
      <w:pPr>
        <w:pStyle w:val="2"/>
        <w:spacing w:line="704" w:lineRule="exact"/>
        <w:ind w:right="528"/>
        <w:rPr>
          <w:rFonts w:ascii="华文中宋" w:eastAsia="华文中宋" w:hAnsi="华文中宋" w:cs="方正小标宋简体"/>
          <w:b/>
        </w:rPr>
      </w:pPr>
    </w:p>
    <w:p w:rsidR="00526F88" w:rsidRPr="00526F88" w:rsidRDefault="00526F88" w:rsidP="00526F88"/>
    <w:p w:rsidR="00526F88" w:rsidRPr="00526F88" w:rsidRDefault="00526F88" w:rsidP="00526F88">
      <w:pPr>
        <w:pStyle w:val="2"/>
        <w:spacing w:line="704" w:lineRule="exact"/>
        <w:ind w:right="528"/>
        <w:rPr>
          <w:rFonts w:ascii="华文中宋" w:eastAsia="华文中宋" w:hAnsi="华文中宋"/>
          <w:b/>
        </w:rPr>
      </w:pPr>
      <w:r w:rsidRPr="00526F88">
        <w:rPr>
          <w:rFonts w:ascii="华文中宋" w:eastAsia="华文中宋" w:hAnsi="华文中宋" w:cs="方正小标宋简体" w:hint="eastAsia"/>
          <w:b/>
        </w:rPr>
        <w:t>食品小作坊现场核查记录表</w:t>
      </w:r>
    </w:p>
    <w:p w:rsidR="00526F88" w:rsidRDefault="00526F88" w:rsidP="00526F88">
      <w:pPr>
        <w:pStyle w:val="a4"/>
        <w:tabs>
          <w:tab w:val="left" w:pos="7021"/>
        </w:tabs>
        <w:spacing w:before="120"/>
        <w:ind w:right="556"/>
        <w:rPr>
          <w:rFonts w:ascii="仿宋" w:eastAsia="仿宋" w:hAnsi="仿宋" w:cs="仿宋"/>
          <w:spacing w:val="-5"/>
          <w:w w:val="95"/>
          <w:sz w:val="31"/>
          <w:szCs w:val="31"/>
        </w:rPr>
      </w:pPr>
    </w:p>
    <w:p w:rsidR="00526F88" w:rsidRDefault="00526F88" w:rsidP="00526F88"/>
    <w:p w:rsidR="00526F88" w:rsidRDefault="00526F88" w:rsidP="00526F88">
      <w:pPr>
        <w:pStyle w:val="1"/>
        <w:spacing w:before="120" w:after="120"/>
      </w:pPr>
    </w:p>
    <w:p w:rsidR="00526F88" w:rsidRDefault="00526F88" w:rsidP="00526F88">
      <w:pPr>
        <w:pStyle w:val="a4"/>
      </w:pPr>
    </w:p>
    <w:p w:rsidR="00526F88" w:rsidRPr="00526F88" w:rsidRDefault="00526F88" w:rsidP="00526F88"/>
    <w:p w:rsidR="00526F88" w:rsidRPr="00526F88" w:rsidRDefault="00526F88" w:rsidP="00526F88">
      <w:pPr>
        <w:pStyle w:val="a4"/>
      </w:pPr>
    </w:p>
    <w:p w:rsidR="00526F88" w:rsidRDefault="00526F88" w:rsidP="00526F88">
      <w:pPr>
        <w:pStyle w:val="a4"/>
        <w:tabs>
          <w:tab w:val="left" w:pos="7021"/>
        </w:tabs>
        <w:spacing w:after="0" w:line="800" w:lineRule="exact"/>
        <w:ind w:right="556" w:firstLineChars="700" w:firstLine="1981"/>
        <w:rPr>
          <w:rFonts w:ascii="楷体" w:eastAsia="楷体" w:hAnsi="楷体"/>
          <w:b/>
          <w:color w:val="FF0000"/>
          <w:sz w:val="36"/>
          <w:szCs w:val="36"/>
          <w:u w:val="single"/>
        </w:rPr>
      </w:pPr>
      <w:r>
        <w:rPr>
          <w:rFonts w:ascii="仿宋" w:eastAsia="仿宋" w:hAnsi="仿宋" w:cs="仿宋" w:hint="eastAsia"/>
          <w:spacing w:val="-5"/>
          <w:w w:val="95"/>
          <w:sz w:val="31"/>
          <w:szCs w:val="31"/>
        </w:rPr>
        <w:t>申</w:t>
      </w:r>
      <w:r>
        <w:rPr>
          <w:rFonts w:ascii="仿宋" w:eastAsia="仿宋" w:hAnsi="仿宋" w:cs="仿宋" w:hint="eastAsia"/>
          <w:spacing w:val="-3"/>
          <w:w w:val="95"/>
          <w:sz w:val="31"/>
          <w:szCs w:val="31"/>
        </w:rPr>
        <w:t>请人</w:t>
      </w:r>
      <w:r>
        <w:rPr>
          <w:rFonts w:ascii="仿宋" w:eastAsia="仿宋" w:hAnsi="仿宋" w:cs="仿宋" w:hint="eastAsia"/>
          <w:spacing w:val="-5"/>
          <w:w w:val="95"/>
          <w:sz w:val="31"/>
          <w:szCs w:val="31"/>
        </w:rPr>
        <w:t>名称</w:t>
      </w:r>
      <w:r>
        <w:rPr>
          <w:rFonts w:ascii="仿宋" w:eastAsia="仿宋" w:hAnsi="仿宋" w:cs="仿宋" w:hint="eastAsia"/>
          <w:spacing w:val="-2"/>
          <w:w w:val="95"/>
          <w:sz w:val="31"/>
          <w:szCs w:val="31"/>
        </w:rPr>
        <w:t>：</w:t>
      </w:r>
      <w:r w:rsidRPr="00CB4E65">
        <w:rPr>
          <w:rFonts w:ascii="楷体" w:eastAsia="楷体" w:hAnsi="楷体"/>
          <w:b/>
          <w:color w:val="FF0000"/>
          <w:sz w:val="36"/>
          <w:szCs w:val="36"/>
          <w:u w:val="single"/>
        </w:rPr>
        <w:t>与营业执照标注的名称一致</w:t>
      </w:r>
      <w:r w:rsidRPr="00CB4E65">
        <w:rPr>
          <w:rFonts w:ascii="楷体" w:eastAsia="楷体" w:hAnsi="楷体" w:hint="eastAsia"/>
          <w:b/>
          <w:color w:val="FF0000"/>
          <w:sz w:val="36"/>
          <w:szCs w:val="36"/>
          <w:u w:val="single"/>
        </w:rPr>
        <w:t>（</w:t>
      </w:r>
      <w:r>
        <w:rPr>
          <w:rFonts w:ascii="楷体" w:eastAsia="楷体" w:hAnsi="楷体" w:hint="eastAsia"/>
          <w:b/>
          <w:color w:val="FF0000"/>
          <w:sz w:val="36"/>
          <w:szCs w:val="36"/>
          <w:u w:val="single"/>
        </w:rPr>
        <w:t>盖章或</w:t>
      </w:r>
      <w:r w:rsidRPr="00CB4E65">
        <w:rPr>
          <w:rFonts w:ascii="楷体" w:eastAsia="楷体" w:hAnsi="楷体" w:hint="eastAsia"/>
          <w:b/>
          <w:color w:val="FF0000"/>
          <w:sz w:val="36"/>
          <w:szCs w:val="36"/>
          <w:u w:val="single"/>
        </w:rPr>
        <w:t>按手印）</w:t>
      </w:r>
    </w:p>
    <w:p w:rsidR="00526F88" w:rsidRDefault="00526F88" w:rsidP="00526F88">
      <w:pPr>
        <w:pStyle w:val="a4"/>
        <w:tabs>
          <w:tab w:val="left" w:pos="7021"/>
        </w:tabs>
        <w:spacing w:after="0" w:line="800" w:lineRule="exact"/>
        <w:ind w:right="556" w:firstLineChars="700" w:firstLine="1981"/>
        <w:rPr>
          <w:rFonts w:ascii="楷体" w:eastAsia="楷体" w:hAnsi="楷体"/>
          <w:b/>
          <w:color w:val="FF0000"/>
          <w:sz w:val="36"/>
          <w:szCs w:val="36"/>
          <w:u w:val="single"/>
        </w:rPr>
      </w:pPr>
      <w:r>
        <w:rPr>
          <w:rFonts w:ascii="仿宋" w:eastAsia="仿宋" w:hAnsi="仿宋" w:cs="仿宋" w:hint="eastAsia"/>
          <w:spacing w:val="-5"/>
          <w:w w:val="95"/>
          <w:sz w:val="31"/>
          <w:szCs w:val="31"/>
        </w:rPr>
        <w:t>申</w:t>
      </w:r>
      <w:r>
        <w:rPr>
          <w:rFonts w:ascii="仿宋" w:eastAsia="仿宋" w:hAnsi="仿宋" w:cs="仿宋" w:hint="eastAsia"/>
          <w:spacing w:val="-3"/>
          <w:w w:val="95"/>
          <w:sz w:val="31"/>
          <w:szCs w:val="31"/>
        </w:rPr>
        <w:t>请食</w:t>
      </w:r>
      <w:r>
        <w:rPr>
          <w:rFonts w:ascii="仿宋" w:eastAsia="仿宋" w:hAnsi="仿宋" w:cs="仿宋" w:hint="eastAsia"/>
          <w:spacing w:val="-5"/>
          <w:w w:val="95"/>
          <w:sz w:val="31"/>
          <w:szCs w:val="31"/>
        </w:rPr>
        <w:t>品类</w:t>
      </w:r>
      <w:r>
        <w:rPr>
          <w:rFonts w:ascii="仿宋" w:eastAsia="仿宋" w:hAnsi="仿宋" w:cs="仿宋" w:hint="eastAsia"/>
          <w:spacing w:val="-3"/>
          <w:w w:val="95"/>
          <w:sz w:val="31"/>
          <w:szCs w:val="31"/>
        </w:rPr>
        <w:t>别及类别名称</w:t>
      </w:r>
      <w:r>
        <w:rPr>
          <w:rFonts w:ascii="仿宋" w:eastAsia="仿宋" w:hAnsi="仿宋" w:cs="仿宋" w:hint="eastAsia"/>
          <w:spacing w:val="-2"/>
          <w:w w:val="95"/>
          <w:sz w:val="31"/>
          <w:szCs w:val="31"/>
        </w:rPr>
        <w:t>：</w:t>
      </w:r>
      <w:r>
        <w:rPr>
          <w:rFonts w:ascii="楷体" w:eastAsia="楷体" w:hAnsi="楷体" w:hint="eastAsia"/>
          <w:b/>
          <w:color w:val="FF0000"/>
          <w:sz w:val="36"/>
          <w:szCs w:val="36"/>
          <w:u w:val="single"/>
        </w:rPr>
        <w:t xml:space="preserve">  与申请表填写</w:t>
      </w:r>
      <w:r w:rsidRPr="00CB4E65">
        <w:rPr>
          <w:rFonts w:ascii="楷体" w:eastAsia="楷体" w:hAnsi="楷体"/>
          <w:b/>
          <w:color w:val="FF0000"/>
          <w:sz w:val="36"/>
          <w:szCs w:val="36"/>
          <w:u w:val="single"/>
        </w:rPr>
        <w:t>一致</w:t>
      </w:r>
      <w:r>
        <w:rPr>
          <w:rFonts w:ascii="楷体" w:eastAsia="楷体" w:hAnsi="楷体" w:hint="eastAsia"/>
          <w:b/>
          <w:color w:val="FF0000"/>
          <w:sz w:val="36"/>
          <w:szCs w:val="36"/>
          <w:u w:val="single"/>
        </w:rPr>
        <w:t xml:space="preserve">  </w:t>
      </w:r>
      <w:r w:rsidR="007B3CCD">
        <w:rPr>
          <w:rFonts w:ascii="楷体" w:eastAsia="楷体" w:hAnsi="楷体" w:hint="eastAsia"/>
          <w:b/>
          <w:color w:val="FF0000"/>
          <w:sz w:val="36"/>
          <w:szCs w:val="36"/>
          <w:u w:val="single"/>
        </w:rPr>
        <w:t xml:space="preserve">           </w:t>
      </w:r>
    </w:p>
    <w:p w:rsidR="00526F88" w:rsidRDefault="00526F88" w:rsidP="00526F88">
      <w:pPr>
        <w:pStyle w:val="a4"/>
        <w:tabs>
          <w:tab w:val="left" w:pos="7021"/>
        </w:tabs>
        <w:spacing w:after="0" w:line="800" w:lineRule="exact"/>
        <w:ind w:right="556" w:firstLineChars="700" w:firstLine="1981"/>
        <w:rPr>
          <w:rFonts w:ascii="仿宋" w:eastAsia="仿宋" w:hAnsi="仿宋" w:cs="仿宋"/>
          <w:spacing w:val="-5"/>
          <w:w w:val="95"/>
          <w:sz w:val="31"/>
          <w:szCs w:val="31"/>
        </w:rPr>
      </w:pPr>
      <w:r>
        <w:rPr>
          <w:rFonts w:ascii="仿宋" w:eastAsia="仿宋" w:hAnsi="仿宋" w:cs="仿宋" w:hint="eastAsia"/>
          <w:spacing w:val="-5"/>
          <w:w w:val="95"/>
          <w:sz w:val="31"/>
          <w:szCs w:val="31"/>
        </w:rPr>
        <w:t>产品明细：</w:t>
      </w:r>
      <w:r>
        <w:rPr>
          <w:rFonts w:ascii="楷体" w:eastAsia="楷体" w:hAnsi="楷体" w:hint="eastAsia"/>
          <w:b/>
          <w:color w:val="FF0000"/>
          <w:sz w:val="36"/>
          <w:szCs w:val="36"/>
          <w:u w:val="single"/>
        </w:rPr>
        <w:t xml:space="preserve">  与申请表填写</w:t>
      </w:r>
      <w:r w:rsidRPr="00CB4E65">
        <w:rPr>
          <w:rFonts w:ascii="楷体" w:eastAsia="楷体" w:hAnsi="楷体"/>
          <w:b/>
          <w:color w:val="FF0000"/>
          <w:sz w:val="36"/>
          <w:szCs w:val="36"/>
          <w:u w:val="single"/>
        </w:rPr>
        <w:t>一致</w:t>
      </w:r>
      <w:r>
        <w:rPr>
          <w:rFonts w:ascii="楷体" w:eastAsia="楷体" w:hAnsi="楷体" w:hint="eastAsia"/>
          <w:b/>
          <w:color w:val="FF0000"/>
          <w:sz w:val="36"/>
          <w:szCs w:val="36"/>
          <w:u w:val="single"/>
        </w:rPr>
        <w:t xml:space="preserve">  </w:t>
      </w:r>
      <w:r w:rsidR="007B3CCD">
        <w:rPr>
          <w:rFonts w:ascii="楷体" w:eastAsia="楷体" w:hAnsi="楷体" w:hint="eastAsia"/>
          <w:b/>
          <w:color w:val="FF0000"/>
          <w:sz w:val="36"/>
          <w:szCs w:val="36"/>
          <w:u w:val="single"/>
        </w:rPr>
        <w:t xml:space="preserve">                      </w:t>
      </w:r>
    </w:p>
    <w:p w:rsidR="00526F88" w:rsidRDefault="00526F88" w:rsidP="00526F88">
      <w:pPr>
        <w:pStyle w:val="a4"/>
        <w:tabs>
          <w:tab w:val="left" w:pos="8042"/>
        </w:tabs>
        <w:spacing w:after="0" w:line="800" w:lineRule="exact"/>
        <w:ind w:firstLineChars="700" w:firstLine="1981"/>
        <w:rPr>
          <w:rFonts w:ascii="仿宋" w:eastAsia="仿宋" w:hAnsi="仿宋" w:cs="仿宋"/>
          <w:sz w:val="31"/>
          <w:szCs w:val="31"/>
        </w:rPr>
      </w:pPr>
      <w:r>
        <w:rPr>
          <w:rFonts w:ascii="仿宋" w:eastAsia="仿宋" w:hAnsi="仿宋" w:cs="仿宋" w:hint="eastAsia"/>
          <w:spacing w:val="-5"/>
          <w:w w:val="95"/>
          <w:sz w:val="31"/>
          <w:szCs w:val="31"/>
        </w:rPr>
        <w:t>生</w:t>
      </w:r>
      <w:r>
        <w:rPr>
          <w:rFonts w:ascii="仿宋" w:eastAsia="仿宋" w:hAnsi="仿宋" w:cs="仿宋" w:hint="eastAsia"/>
          <w:spacing w:val="-3"/>
          <w:w w:val="95"/>
          <w:sz w:val="31"/>
          <w:szCs w:val="31"/>
        </w:rPr>
        <w:t>产加</w:t>
      </w:r>
      <w:r>
        <w:rPr>
          <w:rFonts w:ascii="仿宋" w:eastAsia="仿宋" w:hAnsi="仿宋" w:cs="仿宋" w:hint="eastAsia"/>
          <w:spacing w:val="-5"/>
          <w:w w:val="95"/>
          <w:sz w:val="31"/>
          <w:szCs w:val="31"/>
        </w:rPr>
        <w:t>工场</w:t>
      </w:r>
      <w:r>
        <w:rPr>
          <w:rFonts w:ascii="仿宋" w:eastAsia="仿宋" w:hAnsi="仿宋" w:cs="仿宋" w:hint="eastAsia"/>
          <w:spacing w:val="-3"/>
          <w:w w:val="95"/>
          <w:sz w:val="31"/>
          <w:szCs w:val="31"/>
        </w:rPr>
        <w:t>所地</w:t>
      </w:r>
      <w:r>
        <w:rPr>
          <w:rFonts w:ascii="仿宋" w:eastAsia="仿宋" w:hAnsi="仿宋" w:cs="仿宋" w:hint="eastAsia"/>
          <w:spacing w:val="-5"/>
          <w:w w:val="95"/>
          <w:sz w:val="31"/>
          <w:szCs w:val="31"/>
        </w:rPr>
        <w:t>址</w:t>
      </w:r>
      <w:r>
        <w:rPr>
          <w:rFonts w:ascii="仿宋" w:eastAsia="仿宋" w:hAnsi="仿宋" w:cs="仿宋" w:hint="eastAsia"/>
          <w:spacing w:val="-2"/>
          <w:w w:val="95"/>
          <w:sz w:val="31"/>
          <w:szCs w:val="31"/>
        </w:rPr>
        <w:t>：</w:t>
      </w:r>
      <w:r>
        <w:rPr>
          <w:rFonts w:ascii="楷体" w:eastAsia="楷体" w:hAnsi="楷体" w:hint="eastAsia"/>
          <w:b/>
          <w:color w:val="FF0000"/>
          <w:sz w:val="36"/>
          <w:szCs w:val="36"/>
          <w:u w:val="single"/>
        </w:rPr>
        <w:t xml:space="preserve">  与</w:t>
      </w:r>
      <w:r w:rsidRPr="00CB4E65">
        <w:rPr>
          <w:rFonts w:ascii="楷体" w:eastAsia="楷体" w:hAnsi="楷体"/>
          <w:b/>
          <w:color w:val="FF0000"/>
          <w:sz w:val="36"/>
          <w:szCs w:val="36"/>
          <w:u w:val="single"/>
        </w:rPr>
        <w:t>营业执照标注的</w:t>
      </w:r>
      <w:r w:rsidRPr="00CB4E65">
        <w:rPr>
          <w:rFonts w:ascii="楷体" w:eastAsia="楷体" w:hAnsi="楷体" w:hint="eastAsia"/>
          <w:b/>
          <w:color w:val="FF0000"/>
          <w:sz w:val="36"/>
          <w:szCs w:val="36"/>
          <w:u w:val="single"/>
        </w:rPr>
        <w:t>地址</w:t>
      </w:r>
      <w:r w:rsidRPr="00CB4E65">
        <w:rPr>
          <w:rFonts w:ascii="楷体" w:eastAsia="楷体" w:hAnsi="楷体"/>
          <w:b/>
          <w:color w:val="FF0000"/>
          <w:sz w:val="36"/>
          <w:szCs w:val="36"/>
          <w:u w:val="single"/>
        </w:rPr>
        <w:t>一致</w:t>
      </w:r>
      <w:r>
        <w:rPr>
          <w:rFonts w:ascii="楷体" w:eastAsia="楷体" w:hAnsi="楷体" w:hint="eastAsia"/>
          <w:b/>
          <w:color w:val="FF0000"/>
          <w:sz w:val="36"/>
          <w:szCs w:val="36"/>
          <w:u w:val="single"/>
        </w:rPr>
        <w:t xml:space="preserve">  </w:t>
      </w:r>
      <w:r w:rsidR="007B3CCD">
        <w:rPr>
          <w:rFonts w:ascii="楷体" w:eastAsia="楷体" w:hAnsi="楷体" w:hint="eastAsia"/>
          <w:b/>
          <w:color w:val="FF0000"/>
          <w:sz w:val="36"/>
          <w:szCs w:val="36"/>
          <w:u w:val="single"/>
        </w:rPr>
        <w:t xml:space="preserve">        </w:t>
      </w:r>
    </w:p>
    <w:p w:rsidR="00F41A25" w:rsidRDefault="00526F88" w:rsidP="007B3CCD">
      <w:pPr>
        <w:pStyle w:val="a4"/>
        <w:tabs>
          <w:tab w:val="left" w:pos="6255"/>
          <w:tab w:val="left" w:pos="6332"/>
          <w:tab w:val="left" w:pos="7674"/>
        </w:tabs>
        <w:spacing w:after="0" w:line="800" w:lineRule="exact"/>
        <w:ind w:firstLineChars="650" w:firstLine="1976"/>
        <w:rPr>
          <w:rFonts w:ascii="仿宋" w:eastAsia="仿宋" w:hAnsi="仿宋" w:cs="仿宋"/>
          <w:sz w:val="31"/>
          <w:szCs w:val="31"/>
        </w:rPr>
      </w:pPr>
      <w:r>
        <w:rPr>
          <w:rFonts w:ascii="仿宋" w:eastAsia="仿宋" w:hAnsi="仿宋" w:cs="仿宋" w:hint="eastAsia"/>
          <w:spacing w:val="-3"/>
          <w:sz w:val="31"/>
          <w:szCs w:val="31"/>
        </w:rPr>
        <w:t>核</w:t>
      </w:r>
      <w:r>
        <w:rPr>
          <w:rFonts w:ascii="仿宋" w:eastAsia="仿宋" w:hAnsi="仿宋" w:cs="仿宋" w:hint="eastAsia"/>
          <w:spacing w:val="-5"/>
          <w:sz w:val="31"/>
          <w:szCs w:val="31"/>
        </w:rPr>
        <w:t>查日</w:t>
      </w:r>
      <w:r>
        <w:rPr>
          <w:rFonts w:ascii="仿宋" w:eastAsia="仿宋" w:hAnsi="仿宋" w:cs="仿宋" w:hint="eastAsia"/>
          <w:spacing w:val="-3"/>
          <w:sz w:val="31"/>
          <w:szCs w:val="31"/>
        </w:rPr>
        <w:t>期</w:t>
      </w:r>
      <w:r>
        <w:rPr>
          <w:rFonts w:ascii="仿宋" w:eastAsia="仿宋" w:hAnsi="仿宋" w:cs="仿宋" w:hint="eastAsia"/>
          <w:sz w:val="31"/>
          <w:szCs w:val="31"/>
        </w:rPr>
        <w:t>：</w:t>
      </w:r>
      <w:r>
        <w:rPr>
          <w:rFonts w:ascii="仿宋" w:eastAsia="仿宋" w:hAnsi="仿宋" w:cs="仿宋" w:hint="eastAsia"/>
          <w:sz w:val="31"/>
          <w:szCs w:val="31"/>
          <w:u w:val="single"/>
        </w:rPr>
        <w:t xml:space="preserve">       </w:t>
      </w:r>
      <w:r>
        <w:rPr>
          <w:rFonts w:ascii="仿宋" w:eastAsia="仿宋" w:hAnsi="仿宋" w:cs="仿宋" w:hint="eastAsia"/>
          <w:sz w:val="31"/>
          <w:szCs w:val="31"/>
          <w:u w:val="single"/>
        </w:rPr>
        <w:tab/>
      </w:r>
      <w:r>
        <w:rPr>
          <w:rFonts w:ascii="仿宋" w:eastAsia="仿宋" w:hAnsi="仿宋" w:cs="仿宋" w:hint="eastAsia"/>
          <w:spacing w:val="-5"/>
          <w:sz w:val="31"/>
          <w:szCs w:val="31"/>
        </w:rPr>
        <w:t>年</w:t>
      </w:r>
      <w:r>
        <w:rPr>
          <w:rFonts w:ascii="仿宋" w:eastAsia="仿宋" w:hAnsi="仿宋" w:cs="仿宋" w:hint="eastAsia"/>
          <w:spacing w:val="-5"/>
          <w:sz w:val="31"/>
          <w:szCs w:val="31"/>
          <w:u w:val="single"/>
        </w:rPr>
        <w:t xml:space="preserve">     </w:t>
      </w:r>
      <w:r w:rsidR="007B3CCD">
        <w:rPr>
          <w:rFonts w:ascii="仿宋" w:eastAsia="仿宋" w:hAnsi="仿宋" w:cs="仿宋" w:hint="eastAsia"/>
          <w:spacing w:val="-5"/>
          <w:sz w:val="31"/>
          <w:szCs w:val="31"/>
          <w:u w:val="single"/>
        </w:rPr>
        <w:t xml:space="preserve">    </w:t>
      </w:r>
      <w:r>
        <w:rPr>
          <w:rFonts w:ascii="仿宋" w:eastAsia="仿宋" w:hAnsi="仿宋" w:cs="仿宋" w:hint="eastAsia"/>
          <w:spacing w:val="-5"/>
          <w:sz w:val="31"/>
          <w:szCs w:val="31"/>
          <w:u w:val="single"/>
        </w:rPr>
        <w:tab/>
      </w:r>
      <w:r>
        <w:rPr>
          <w:rFonts w:ascii="仿宋" w:eastAsia="仿宋" w:hAnsi="仿宋" w:cs="仿宋" w:hint="eastAsia"/>
          <w:spacing w:val="-3"/>
          <w:sz w:val="31"/>
          <w:szCs w:val="31"/>
        </w:rPr>
        <w:t>月</w:t>
      </w:r>
      <w:r>
        <w:rPr>
          <w:rFonts w:ascii="仿宋" w:eastAsia="仿宋" w:hAnsi="仿宋" w:cs="仿宋" w:hint="eastAsia"/>
          <w:spacing w:val="-3"/>
          <w:sz w:val="31"/>
          <w:szCs w:val="31"/>
          <w:u w:val="single"/>
        </w:rPr>
        <w:t xml:space="preserve">     </w:t>
      </w:r>
      <w:bookmarkStart w:id="0" w:name="_GoBack"/>
      <w:bookmarkEnd w:id="0"/>
      <w:r>
        <w:rPr>
          <w:rFonts w:ascii="仿宋" w:eastAsia="仿宋" w:hAnsi="仿宋" w:cs="仿宋" w:hint="eastAsia"/>
          <w:spacing w:val="-3"/>
          <w:sz w:val="31"/>
          <w:szCs w:val="31"/>
          <w:u w:val="single"/>
        </w:rPr>
        <w:tab/>
        <w:t xml:space="preserve">   </w:t>
      </w:r>
      <w:r>
        <w:rPr>
          <w:rFonts w:ascii="仿宋" w:eastAsia="仿宋" w:hAnsi="仿宋" w:cs="仿宋" w:hint="eastAsia"/>
          <w:sz w:val="31"/>
          <w:szCs w:val="31"/>
        </w:rPr>
        <w:t>日</w:t>
      </w:r>
    </w:p>
    <w:p w:rsidR="00526F88" w:rsidRDefault="00526F88">
      <w:pPr>
        <w:widowControl/>
        <w:jc w:val="left"/>
      </w:pPr>
      <w:r>
        <w:br w:type="page"/>
      </w:r>
    </w:p>
    <w:p w:rsidR="00526F88" w:rsidRDefault="00526F88" w:rsidP="00526F88">
      <w:pPr>
        <w:spacing w:line="560" w:lineRule="exact"/>
        <w:jc w:val="center"/>
        <w:rPr>
          <w:rFonts w:ascii="黑体" w:eastAsia="黑体" w:hAnsi="黑体" w:cs="黑体"/>
          <w:spacing w:val="2"/>
          <w:sz w:val="44"/>
          <w:szCs w:val="44"/>
        </w:rPr>
      </w:pPr>
    </w:p>
    <w:p w:rsidR="00526F88" w:rsidRDefault="00526F88" w:rsidP="00526F88">
      <w:pPr>
        <w:spacing w:line="560" w:lineRule="exact"/>
        <w:jc w:val="center"/>
        <w:rPr>
          <w:rFonts w:ascii="黑体" w:eastAsia="黑体" w:hAnsi="黑体" w:cs="黑体"/>
          <w:spacing w:val="2"/>
          <w:sz w:val="44"/>
          <w:szCs w:val="44"/>
        </w:rPr>
      </w:pPr>
    </w:p>
    <w:p w:rsidR="00526F88" w:rsidRPr="00526F88" w:rsidRDefault="00526F88" w:rsidP="00526F88">
      <w:pPr>
        <w:spacing w:line="560" w:lineRule="exact"/>
        <w:jc w:val="center"/>
        <w:rPr>
          <w:rFonts w:ascii="黑体" w:eastAsia="黑体" w:hAnsi="黑体" w:cs="黑体"/>
          <w:sz w:val="44"/>
          <w:szCs w:val="44"/>
        </w:rPr>
      </w:pPr>
      <w:r w:rsidRPr="00526F88">
        <w:rPr>
          <w:rFonts w:ascii="黑体" w:eastAsia="黑体" w:hAnsi="黑体" w:cs="黑体"/>
          <w:spacing w:val="2"/>
          <w:sz w:val="44"/>
          <w:szCs w:val="44"/>
        </w:rPr>
        <w:t>使 用 说 明</w:t>
      </w:r>
    </w:p>
    <w:p w:rsidR="00526F88" w:rsidRPr="00526F88" w:rsidRDefault="00526F88" w:rsidP="00526F88">
      <w:pPr>
        <w:spacing w:line="560" w:lineRule="exact"/>
        <w:rPr>
          <w:rFonts w:ascii="仿宋" w:eastAsia="仿宋" w:hAnsi="仿宋"/>
          <w:sz w:val="32"/>
          <w:szCs w:val="32"/>
        </w:rPr>
      </w:pPr>
    </w:p>
    <w:p w:rsidR="00526F88" w:rsidRPr="00526F88" w:rsidRDefault="00526F88" w:rsidP="00526F88">
      <w:pPr>
        <w:spacing w:line="560" w:lineRule="exact"/>
        <w:rPr>
          <w:rFonts w:ascii="仿宋" w:eastAsia="仿宋" w:hAnsi="仿宋"/>
          <w:sz w:val="32"/>
          <w:szCs w:val="32"/>
        </w:rPr>
      </w:pPr>
    </w:p>
    <w:p w:rsidR="00526F88" w:rsidRPr="00526F88" w:rsidRDefault="00526F88" w:rsidP="00526F88">
      <w:pPr>
        <w:pStyle w:val="a5"/>
        <w:widowControl/>
        <w:shd w:val="clear" w:color="auto" w:fill="FFFFFF"/>
        <w:kinsoku w:val="0"/>
        <w:adjustRightInd w:val="0"/>
        <w:snapToGrid w:val="0"/>
        <w:spacing w:beforeAutospacing="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1</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本记录表适用于对开办食品小作坊的申请人生产场所等规定条件的现场核查。</w:t>
      </w:r>
    </w:p>
    <w:p w:rsidR="00526F88" w:rsidRPr="00526F88" w:rsidRDefault="00526F88" w:rsidP="00526F88">
      <w:pPr>
        <w:pStyle w:val="a5"/>
        <w:widowControl/>
        <w:shd w:val="clear" w:color="auto" w:fill="FFFFFF"/>
        <w:kinsoku w:val="0"/>
        <w:adjustRightInd w:val="0"/>
        <w:snapToGrid w:val="0"/>
        <w:spacing w:beforeAutospacing="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2</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记录表分为24个项目。对每一个核查项目均规定了“符合”</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“基本符合”</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“不符合”的判定标准。</w:t>
      </w:r>
    </w:p>
    <w:p w:rsidR="00526F88" w:rsidRPr="00526F88" w:rsidRDefault="00526F88" w:rsidP="00526F88">
      <w:pPr>
        <w:pStyle w:val="a5"/>
        <w:widowControl/>
        <w:shd w:val="clear" w:color="auto" w:fill="FFFFFF"/>
        <w:kinsoku w:val="0"/>
        <w:adjustRightInd w:val="0"/>
        <w:snapToGrid w:val="0"/>
        <w:spacing w:beforeAutospacing="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3</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现场核查人员应按照对每一个核查项目的现场核查情况和判定标准，填写核查结论。</w:t>
      </w:r>
    </w:p>
    <w:p w:rsidR="00526F88" w:rsidRPr="00526F88" w:rsidRDefault="00526F88" w:rsidP="00526F88">
      <w:pPr>
        <w:pStyle w:val="a5"/>
        <w:widowControl/>
        <w:shd w:val="clear" w:color="auto" w:fill="FFFFFF"/>
        <w:kinsoku w:val="0"/>
        <w:adjustRightInd w:val="0"/>
        <w:snapToGrid w:val="0"/>
        <w:spacing w:beforeAutospacing="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4</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“现场核查记录”一栏应当简要填写现场核查时发现的基本符合和不符合情况。</w:t>
      </w:r>
    </w:p>
    <w:p w:rsidR="00526F88" w:rsidRDefault="00526F88" w:rsidP="00526F88">
      <w:pPr>
        <w:pStyle w:val="a5"/>
        <w:widowControl/>
        <w:shd w:val="clear" w:color="auto" w:fill="FFFFFF"/>
        <w:kinsoku w:val="0"/>
        <w:adjustRightInd w:val="0"/>
        <w:snapToGrid w:val="0"/>
        <w:spacing w:before="120" w:beforeAutospacing="0" w:after="12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5</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某个核查项目不适用时，不参与评价，并在“现场核查记录”栏目中说明不适用的原因。</w:t>
      </w:r>
    </w:p>
    <w:p w:rsidR="00526F88" w:rsidRDefault="00526F88">
      <w:pPr>
        <w:widowControl/>
        <w:jc w:val="left"/>
        <w:rPr>
          <w:rFonts w:ascii="仿宋" w:eastAsia="仿宋" w:hAnsi="仿宋" w:cs="仿宋_GB2312"/>
          <w:kern w:val="0"/>
          <w:sz w:val="32"/>
          <w:szCs w:val="32"/>
          <w:shd w:val="clear" w:color="auto" w:fill="FFFFFF"/>
        </w:rPr>
      </w:pPr>
      <w:r>
        <w:rPr>
          <w:rFonts w:ascii="仿宋" w:eastAsia="仿宋" w:hAnsi="仿宋" w:cs="仿宋_GB2312"/>
          <w:sz w:val="32"/>
          <w:szCs w:val="32"/>
          <w:shd w:val="clear" w:color="auto" w:fill="FFFFFF"/>
        </w:rPr>
        <w:br w:type="page"/>
      </w:r>
    </w:p>
    <w:tbl>
      <w:tblPr>
        <w:tblW w:w="139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9"/>
        <w:gridCol w:w="909"/>
        <w:gridCol w:w="3973"/>
        <w:gridCol w:w="4519"/>
        <w:gridCol w:w="1294"/>
        <w:gridCol w:w="1436"/>
        <w:gridCol w:w="1226"/>
      </w:tblGrid>
      <w:tr w:rsidR="00526F88" w:rsidRPr="00526F88" w:rsidTr="00960F87">
        <w:trPr>
          <w:trHeight w:val="830"/>
          <w:jc w:val="center"/>
        </w:trPr>
        <w:tc>
          <w:tcPr>
            <w:tcW w:w="569" w:type="dxa"/>
            <w:vAlign w:val="center"/>
          </w:tcPr>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526F88" w:rsidRPr="00526F88" w:rsidTr="00960F87">
        <w:trPr>
          <w:trHeight w:val="1077"/>
          <w:jc w:val="center"/>
        </w:trPr>
        <w:tc>
          <w:tcPr>
            <w:tcW w:w="569" w:type="dxa"/>
            <w:vMerge w:val="restart"/>
            <w:vAlign w:val="center"/>
          </w:tcPr>
          <w:p w:rsidR="00526F88" w:rsidRPr="00526F88" w:rsidRDefault="00526F88" w:rsidP="00D23FA4">
            <w:pPr>
              <w:pStyle w:val="TableParagraph"/>
              <w:spacing w:line="340" w:lineRule="exact"/>
              <w:ind w:left="6"/>
              <w:jc w:val="center"/>
              <w:rPr>
                <w:rFonts w:ascii="黑体" w:eastAsia="黑体" w:hAnsi="黑体" w:cstheme="minorEastAsia"/>
                <w:b/>
                <w:bCs/>
                <w:sz w:val="24"/>
                <w:szCs w:val="24"/>
              </w:rPr>
            </w:pPr>
            <w:r w:rsidRPr="00526F88">
              <w:rPr>
                <w:rFonts w:ascii="黑体" w:eastAsia="黑体" w:hAnsi="黑体" w:cstheme="minorEastAsia" w:hint="eastAsia"/>
                <w:b/>
                <w:bCs/>
                <w:w w:val="87"/>
                <w:sz w:val="24"/>
                <w:szCs w:val="24"/>
              </w:rPr>
              <w:t>1</w:t>
            </w:r>
          </w:p>
        </w:tc>
        <w:tc>
          <w:tcPr>
            <w:tcW w:w="909" w:type="dxa"/>
            <w:vMerge w:val="restart"/>
            <w:vAlign w:val="center"/>
          </w:tcPr>
          <w:p w:rsidR="00526F88" w:rsidRPr="00526F88" w:rsidRDefault="00526F88" w:rsidP="00D23FA4">
            <w:pPr>
              <w:pStyle w:val="TableParagraph"/>
              <w:spacing w:line="340" w:lineRule="exact"/>
              <w:ind w:left="175" w:right="124"/>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人员要求</w:t>
            </w:r>
          </w:p>
        </w:tc>
        <w:tc>
          <w:tcPr>
            <w:tcW w:w="3973" w:type="dxa"/>
            <w:vAlign w:val="center"/>
          </w:tcPr>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1</w:t>
            </w:r>
            <w:r w:rsidR="00225C22">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从业人员应当保持个人卫生，穿戴清洁的工作衣帽、口罩、手套。</w:t>
            </w:r>
          </w:p>
        </w:tc>
        <w:tc>
          <w:tcPr>
            <w:tcW w:w="4519" w:type="dxa"/>
            <w:vAlign w:val="center"/>
          </w:tcPr>
          <w:p w:rsidR="00225C22" w:rsidRDefault="00526F88" w:rsidP="00D23FA4">
            <w:pPr>
              <w:pStyle w:val="TableParagraph"/>
              <w:spacing w:line="340" w:lineRule="exact"/>
              <w:ind w:left="108" w:right="122"/>
              <w:jc w:val="both"/>
              <w:rPr>
                <w:rFonts w:asciiTheme="minorEastAsia" w:eastAsiaTheme="minorEastAsia" w:hAnsiTheme="minorEastAsia" w:cstheme="minorEastAsia"/>
                <w:b/>
                <w:spacing w:val="-11"/>
                <w:sz w:val="24"/>
                <w:szCs w:val="24"/>
              </w:rPr>
            </w:pPr>
            <w:r w:rsidRPr="00526F88">
              <w:rPr>
                <w:rFonts w:asciiTheme="minorEastAsia" w:eastAsiaTheme="minorEastAsia" w:hAnsiTheme="minorEastAsia" w:cstheme="minorEastAsia" w:hint="eastAsia"/>
                <w:b/>
                <w:sz w:val="24"/>
                <w:szCs w:val="24"/>
              </w:rPr>
              <w:t>完全符合规定要求</w:t>
            </w:r>
            <w:r w:rsidRPr="00526F88">
              <w:rPr>
                <w:rFonts w:asciiTheme="minorEastAsia" w:eastAsiaTheme="minorEastAsia" w:hAnsiTheme="minorEastAsia" w:cstheme="minorEastAsia" w:hint="eastAsia"/>
                <w:b/>
                <w:spacing w:val="9"/>
                <w:sz w:val="24"/>
                <w:szCs w:val="24"/>
              </w:rPr>
              <w:t>，符</w:t>
            </w:r>
            <w:r w:rsidRPr="00526F88">
              <w:rPr>
                <w:rFonts w:asciiTheme="minorEastAsia" w:eastAsiaTheme="minorEastAsia" w:hAnsiTheme="minorEastAsia" w:cstheme="minorEastAsia" w:hint="eastAsia"/>
                <w:b/>
                <w:spacing w:val="-11"/>
                <w:sz w:val="24"/>
                <w:szCs w:val="24"/>
              </w:rPr>
              <w:t>合；</w:t>
            </w:r>
          </w:p>
          <w:p w:rsidR="00225C22" w:rsidRDefault="00526F88" w:rsidP="00D23FA4">
            <w:pPr>
              <w:pStyle w:val="TableParagraph"/>
              <w:spacing w:line="340" w:lineRule="exact"/>
              <w:ind w:left="108" w:right="122"/>
              <w:jc w:val="both"/>
              <w:rPr>
                <w:rFonts w:asciiTheme="minorEastAsia" w:eastAsiaTheme="minorEastAsia" w:hAnsiTheme="minorEastAsia" w:cstheme="minorEastAsia"/>
                <w:b/>
                <w:spacing w:val="-10"/>
                <w:sz w:val="24"/>
                <w:szCs w:val="24"/>
              </w:rPr>
            </w:pPr>
            <w:r w:rsidRPr="00526F88">
              <w:rPr>
                <w:rFonts w:asciiTheme="minorEastAsia" w:eastAsiaTheme="minorEastAsia" w:hAnsiTheme="minorEastAsia" w:cstheme="minorEastAsia" w:hint="eastAsia"/>
                <w:b/>
                <w:spacing w:val="-11"/>
                <w:sz w:val="24"/>
                <w:szCs w:val="24"/>
              </w:rPr>
              <w:t>个别项目不符合规定</w:t>
            </w:r>
            <w:r w:rsidRPr="00526F88">
              <w:rPr>
                <w:rFonts w:asciiTheme="minorEastAsia" w:eastAsiaTheme="minorEastAsia" w:hAnsiTheme="minorEastAsia" w:cstheme="minorEastAsia" w:hint="eastAsia"/>
                <w:b/>
                <w:spacing w:val="-10"/>
                <w:sz w:val="24"/>
                <w:szCs w:val="24"/>
              </w:rPr>
              <w:t>要求，基本符合；</w:t>
            </w:r>
          </w:p>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pacing w:val="-10"/>
                <w:sz w:val="24"/>
                <w:szCs w:val="24"/>
              </w:rPr>
              <w:t>都不符</w:t>
            </w:r>
            <w:r w:rsidRPr="00526F88">
              <w:rPr>
                <w:rFonts w:asciiTheme="minorEastAsia" w:eastAsiaTheme="minorEastAsia" w:hAnsiTheme="minorEastAsia" w:cstheme="minorEastAsia" w:hint="eastAsia"/>
                <w:b/>
                <w:spacing w:val="-5"/>
                <w:sz w:val="24"/>
                <w:szCs w:val="24"/>
              </w:rPr>
              <w:t>合规定要求，不符合。</w:t>
            </w:r>
          </w:p>
        </w:tc>
        <w:tc>
          <w:tcPr>
            <w:tcW w:w="1294" w:type="dxa"/>
            <w:vAlign w:val="center"/>
          </w:tcPr>
          <w:p w:rsidR="00526F88" w:rsidRPr="00526F88" w:rsidRDefault="00526F88" w:rsidP="00D23FA4">
            <w:pPr>
              <w:pStyle w:val="TableParagraph"/>
              <w:spacing w:line="340" w:lineRule="exact"/>
              <w:ind w:left="105"/>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现场查看</w:t>
            </w:r>
          </w:p>
        </w:tc>
        <w:tc>
          <w:tcPr>
            <w:tcW w:w="1436" w:type="dxa"/>
            <w:vAlign w:val="center"/>
          </w:tcPr>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w:t>
            </w:r>
            <w:r w:rsidRPr="00526F88">
              <w:rPr>
                <w:rFonts w:asciiTheme="minorEastAsia" w:eastAsiaTheme="minorEastAsia" w:hAnsiTheme="minorEastAsia" w:cstheme="minorEastAsia" w:hint="eastAsia"/>
                <w:b/>
                <w:sz w:val="24"/>
                <w:szCs w:val="24"/>
              </w:rPr>
              <w:t>基本符合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526F88" w:rsidRPr="00526F88" w:rsidRDefault="00526F88" w:rsidP="00D23FA4">
            <w:pPr>
              <w:pStyle w:val="TableParagraph"/>
              <w:spacing w:line="340" w:lineRule="exact"/>
              <w:jc w:val="both"/>
              <w:rPr>
                <w:rFonts w:asciiTheme="minorEastAsia" w:eastAsiaTheme="minorEastAsia" w:hAnsiTheme="minorEastAsia" w:cstheme="minorEastAsia"/>
                <w:b/>
                <w:sz w:val="24"/>
                <w:szCs w:val="24"/>
              </w:rPr>
            </w:pPr>
          </w:p>
        </w:tc>
      </w:tr>
      <w:tr w:rsidR="00526F88" w:rsidRPr="00526F88" w:rsidTr="00960F87">
        <w:trPr>
          <w:trHeight w:val="1077"/>
          <w:jc w:val="center"/>
        </w:trPr>
        <w:tc>
          <w:tcPr>
            <w:tcW w:w="56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90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3973" w:type="dxa"/>
            <w:vAlign w:val="center"/>
          </w:tcPr>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2</w:t>
            </w:r>
            <w:r w:rsidR="00225C22">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从业人员应当持有效健康证明从事食品生产经营活动。</w:t>
            </w:r>
          </w:p>
        </w:tc>
        <w:tc>
          <w:tcPr>
            <w:tcW w:w="4519" w:type="dxa"/>
            <w:vAlign w:val="center"/>
          </w:tcPr>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从业人员都持有效健康证明，符合；</w:t>
            </w:r>
          </w:p>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个别人员无有效健康证明，基本符合；</w:t>
            </w:r>
          </w:p>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从业人员都无有效健康证明，不符合。</w:t>
            </w:r>
          </w:p>
        </w:tc>
        <w:tc>
          <w:tcPr>
            <w:tcW w:w="1294" w:type="dxa"/>
            <w:vAlign w:val="center"/>
          </w:tcPr>
          <w:p w:rsidR="00526F88" w:rsidRPr="00526F88" w:rsidRDefault="00526F88" w:rsidP="00D23FA4">
            <w:pPr>
              <w:pStyle w:val="TableParagraph"/>
              <w:spacing w:line="340" w:lineRule="exact"/>
              <w:ind w:left="105"/>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查看证件</w:t>
            </w:r>
          </w:p>
        </w:tc>
        <w:tc>
          <w:tcPr>
            <w:tcW w:w="1436" w:type="dxa"/>
            <w:vAlign w:val="center"/>
          </w:tcPr>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w:t>
            </w:r>
            <w:r w:rsidRPr="00526F88">
              <w:rPr>
                <w:rFonts w:asciiTheme="minorEastAsia" w:eastAsiaTheme="minorEastAsia" w:hAnsiTheme="minorEastAsia" w:cstheme="minorEastAsia" w:hint="eastAsia"/>
                <w:b/>
                <w:sz w:val="24"/>
                <w:szCs w:val="24"/>
              </w:rPr>
              <w:t>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526F88" w:rsidRPr="00526F88" w:rsidRDefault="00526F88" w:rsidP="00D23FA4">
            <w:pPr>
              <w:pStyle w:val="TableParagraph"/>
              <w:spacing w:line="340" w:lineRule="exact"/>
              <w:jc w:val="both"/>
              <w:rPr>
                <w:rFonts w:asciiTheme="minorEastAsia" w:eastAsiaTheme="minorEastAsia" w:hAnsiTheme="minorEastAsia" w:cstheme="minorEastAsia"/>
                <w:b/>
                <w:sz w:val="24"/>
                <w:szCs w:val="24"/>
              </w:rPr>
            </w:pPr>
          </w:p>
        </w:tc>
      </w:tr>
      <w:tr w:rsidR="00526F88" w:rsidRPr="00526F88" w:rsidTr="00960F87">
        <w:trPr>
          <w:trHeight w:val="1077"/>
          <w:jc w:val="center"/>
        </w:trPr>
        <w:tc>
          <w:tcPr>
            <w:tcW w:w="56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90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3973" w:type="dxa"/>
            <w:vAlign w:val="center"/>
          </w:tcPr>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3</w:t>
            </w:r>
            <w:r w:rsidR="00225C22">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从业人员应当分工明确，熟悉食品生产加工工艺或流程，并能熟练操作。</w:t>
            </w:r>
          </w:p>
        </w:tc>
        <w:tc>
          <w:tcPr>
            <w:tcW w:w="4519" w:type="dxa"/>
            <w:vAlign w:val="center"/>
          </w:tcPr>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完全符合规定要求，符合；</w:t>
            </w:r>
          </w:p>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个别项目不符合规定要求，基本符合；</w:t>
            </w:r>
          </w:p>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都不符合规定要求，不符合。</w:t>
            </w:r>
          </w:p>
        </w:tc>
        <w:tc>
          <w:tcPr>
            <w:tcW w:w="1294" w:type="dxa"/>
            <w:vAlign w:val="center"/>
          </w:tcPr>
          <w:p w:rsidR="00526F88" w:rsidRPr="00526F88" w:rsidRDefault="00526F88"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526F88" w:rsidRPr="00526F88" w:rsidRDefault="00526F88" w:rsidP="00D23FA4">
            <w:pPr>
              <w:pStyle w:val="TableParagraph"/>
              <w:spacing w:line="340" w:lineRule="exact"/>
              <w:jc w:val="both"/>
              <w:rPr>
                <w:rFonts w:asciiTheme="minorEastAsia" w:eastAsiaTheme="minorEastAsia" w:hAnsiTheme="minorEastAsia" w:cstheme="minorEastAsia"/>
                <w:b/>
                <w:sz w:val="24"/>
                <w:szCs w:val="24"/>
              </w:rPr>
            </w:pPr>
          </w:p>
        </w:tc>
      </w:tr>
      <w:tr w:rsidR="00526F88" w:rsidRPr="00526F88" w:rsidTr="00960F87">
        <w:trPr>
          <w:trHeight w:val="1490"/>
          <w:jc w:val="center"/>
        </w:trPr>
        <w:tc>
          <w:tcPr>
            <w:tcW w:w="56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90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3973" w:type="dxa"/>
            <w:vAlign w:val="center"/>
          </w:tcPr>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4</w:t>
            </w:r>
            <w:r w:rsidR="00225C22">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从业人员应当学习《中华人民共和国食品安全法》、《河北省食品小作坊小餐饮小摊点管理条例》等食品安全法律法规。</w:t>
            </w:r>
          </w:p>
        </w:tc>
        <w:tc>
          <w:tcPr>
            <w:tcW w:w="4519" w:type="dxa"/>
            <w:vAlign w:val="center"/>
          </w:tcPr>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掌握对食品小作坊的规定要求，符合；</w:t>
            </w:r>
          </w:p>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了解有规定要求，基本符合；</w:t>
            </w:r>
          </w:p>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不了解，不符合。</w:t>
            </w:r>
          </w:p>
        </w:tc>
        <w:tc>
          <w:tcPr>
            <w:tcW w:w="1294" w:type="dxa"/>
            <w:vAlign w:val="center"/>
          </w:tcPr>
          <w:p w:rsidR="00526F88" w:rsidRPr="00526F88" w:rsidRDefault="00526F88"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526F88" w:rsidRPr="00526F88" w:rsidRDefault="00526F88" w:rsidP="00D23FA4">
            <w:pPr>
              <w:pStyle w:val="TableParagraph"/>
              <w:spacing w:line="340" w:lineRule="exact"/>
              <w:jc w:val="both"/>
              <w:rPr>
                <w:rFonts w:asciiTheme="minorEastAsia" w:eastAsiaTheme="minorEastAsia" w:hAnsiTheme="minorEastAsia" w:cstheme="minorEastAsia"/>
                <w:b/>
                <w:sz w:val="24"/>
                <w:szCs w:val="24"/>
              </w:rPr>
            </w:pPr>
          </w:p>
        </w:tc>
      </w:tr>
      <w:tr w:rsidR="00225C22" w:rsidRPr="00526F88" w:rsidTr="00960F87">
        <w:trPr>
          <w:trHeight w:val="2132"/>
          <w:jc w:val="center"/>
        </w:trPr>
        <w:tc>
          <w:tcPr>
            <w:tcW w:w="569" w:type="dxa"/>
            <w:vMerge w:val="restart"/>
            <w:vAlign w:val="center"/>
          </w:tcPr>
          <w:p w:rsidR="00225C22" w:rsidRPr="00526F88" w:rsidRDefault="00225C22" w:rsidP="00D23FA4">
            <w:pPr>
              <w:pStyle w:val="TableParagraph"/>
              <w:spacing w:line="340" w:lineRule="exact"/>
              <w:ind w:left="173" w:right="166"/>
              <w:jc w:val="center"/>
              <w:rPr>
                <w:rFonts w:ascii="黑体" w:eastAsia="黑体" w:hAnsi="黑体" w:cstheme="minorEastAsia"/>
                <w:b/>
                <w:bCs/>
                <w:sz w:val="24"/>
                <w:szCs w:val="24"/>
              </w:rPr>
            </w:pPr>
            <w:r w:rsidRPr="00526F88">
              <w:rPr>
                <w:rFonts w:ascii="黑体" w:eastAsia="黑体" w:hAnsi="黑体" w:cstheme="minorEastAsia" w:hint="eastAsia"/>
                <w:b/>
                <w:bCs/>
                <w:w w:val="115"/>
                <w:sz w:val="24"/>
                <w:szCs w:val="24"/>
              </w:rPr>
              <w:t>2</w:t>
            </w:r>
          </w:p>
        </w:tc>
        <w:tc>
          <w:tcPr>
            <w:tcW w:w="909" w:type="dxa"/>
            <w:vMerge w:val="restart"/>
            <w:vAlign w:val="center"/>
          </w:tcPr>
          <w:p w:rsidR="00225C22" w:rsidRPr="00526F88" w:rsidRDefault="00225C22" w:rsidP="00D23FA4">
            <w:pPr>
              <w:pStyle w:val="TableParagraph"/>
              <w:spacing w:line="340" w:lineRule="exact"/>
              <w:ind w:left="175" w:right="124"/>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管理制度</w:t>
            </w:r>
          </w:p>
        </w:tc>
        <w:tc>
          <w:tcPr>
            <w:tcW w:w="3973" w:type="dxa"/>
            <w:vAlign w:val="center"/>
          </w:tcPr>
          <w:p w:rsidR="00225C22" w:rsidRPr="00526F88"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申请人应当具有执行的食品安全标准，或者生产工艺流程图。</w:t>
            </w:r>
          </w:p>
        </w:tc>
        <w:tc>
          <w:tcPr>
            <w:tcW w:w="4519" w:type="dxa"/>
            <w:vAlign w:val="center"/>
          </w:tcPr>
          <w:p w:rsidR="00225C22"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具有相关标准或流程图，且与实际生产一致，符合；</w:t>
            </w:r>
          </w:p>
          <w:p w:rsidR="00225C22"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具有相关标准或流程图，但与实际生产不完全一致，基本符合；</w:t>
            </w:r>
          </w:p>
          <w:p w:rsidR="00225C22" w:rsidRPr="00526F88"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相关标准或流程图与实际生产不一致，不符合。</w:t>
            </w:r>
          </w:p>
        </w:tc>
        <w:tc>
          <w:tcPr>
            <w:tcW w:w="1294" w:type="dxa"/>
            <w:vAlign w:val="center"/>
          </w:tcPr>
          <w:p w:rsidR="00225C22" w:rsidRPr="00526F88" w:rsidRDefault="00225C22"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225C22" w:rsidRPr="00526F88" w:rsidRDefault="00225C22" w:rsidP="00D23FA4">
            <w:pPr>
              <w:pStyle w:val="TableParagraph"/>
              <w:spacing w:line="340" w:lineRule="exact"/>
              <w:jc w:val="center"/>
              <w:rPr>
                <w:rFonts w:ascii="黑体" w:eastAsia="黑体" w:hAnsi="黑体" w:cstheme="minorEastAsia"/>
                <w:b/>
                <w:bCs/>
                <w:sz w:val="24"/>
                <w:szCs w:val="24"/>
              </w:rPr>
            </w:pPr>
          </w:p>
        </w:tc>
      </w:tr>
      <w:tr w:rsidR="00225C22" w:rsidRPr="00526F88" w:rsidTr="00960F87">
        <w:trPr>
          <w:trHeight w:val="1134"/>
          <w:jc w:val="center"/>
        </w:trPr>
        <w:tc>
          <w:tcPr>
            <w:tcW w:w="569" w:type="dxa"/>
            <w:vMerge/>
            <w:vAlign w:val="center"/>
          </w:tcPr>
          <w:p w:rsidR="00225C22" w:rsidRPr="00526F88" w:rsidRDefault="00225C22"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225C22" w:rsidRPr="00526F88" w:rsidRDefault="00225C22"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225C22" w:rsidRPr="00526F88"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申请人应具备生产过程中所需的各种产品配方、工艺规程、作业指导书等工艺文件。</w:t>
            </w:r>
          </w:p>
        </w:tc>
        <w:tc>
          <w:tcPr>
            <w:tcW w:w="4519" w:type="dxa"/>
            <w:vAlign w:val="center"/>
          </w:tcPr>
          <w:p w:rsidR="00225C22"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完全符合规定要求，符合；</w:t>
            </w:r>
          </w:p>
          <w:p w:rsidR="00225C22"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部分符合规定要求，基本符合；</w:t>
            </w:r>
          </w:p>
          <w:p w:rsidR="00225C22" w:rsidRPr="00526F88"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不符合规定要求，不符合。</w:t>
            </w:r>
          </w:p>
        </w:tc>
        <w:tc>
          <w:tcPr>
            <w:tcW w:w="1294" w:type="dxa"/>
            <w:vAlign w:val="center"/>
          </w:tcPr>
          <w:p w:rsidR="00225C22" w:rsidRPr="00526F88" w:rsidRDefault="00225C22"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225C22" w:rsidRPr="00526F88" w:rsidRDefault="00225C22"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972"/>
          <w:jc w:val="center"/>
        </w:trPr>
        <w:tc>
          <w:tcPr>
            <w:tcW w:w="56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960F87" w:rsidRPr="00526F88" w:rsidTr="00960F87">
        <w:trPr>
          <w:trHeight w:val="1134"/>
          <w:jc w:val="center"/>
        </w:trPr>
        <w:tc>
          <w:tcPr>
            <w:tcW w:w="569" w:type="dxa"/>
            <w:vMerge w:val="restart"/>
            <w:vAlign w:val="center"/>
          </w:tcPr>
          <w:p w:rsidR="00960F87" w:rsidRPr="00526F88" w:rsidRDefault="00960F87" w:rsidP="00D23FA4">
            <w:pPr>
              <w:pStyle w:val="TableParagraph"/>
              <w:spacing w:line="340" w:lineRule="exact"/>
              <w:ind w:left="173" w:right="166"/>
              <w:jc w:val="center"/>
              <w:rPr>
                <w:rFonts w:ascii="黑体" w:eastAsia="黑体" w:hAnsi="黑体" w:cstheme="minorEastAsia"/>
                <w:b/>
                <w:bCs/>
                <w:sz w:val="24"/>
                <w:szCs w:val="24"/>
              </w:rPr>
            </w:pPr>
            <w:r w:rsidRPr="00526F88">
              <w:rPr>
                <w:rFonts w:ascii="黑体" w:eastAsia="黑体" w:hAnsi="黑体" w:cstheme="minorEastAsia" w:hint="eastAsia"/>
                <w:b/>
                <w:bCs/>
                <w:w w:val="115"/>
                <w:sz w:val="24"/>
                <w:szCs w:val="24"/>
              </w:rPr>
              <w:t>2</w:t>
            </w:r>
          </w:p>
        </w:tc>
        <w:tc>
          <w:tcPr>
            <w:tcW w:w="909" w:type="dxa"/>
            <w:vMerge w:val="restart"/>
            <w:vAlign w:val="center"/>
          </w:tcPr>
          <w:p w:rsidR="00960F87" w:rsidRPr="00526F88" w:rsidRDefault="00960F87" w:rsidP="00D23FA4">
            <w:pPr>
              <w:pStyle w:val="TableParagraph"/>
              <w:spacing w:line="340" w:lineRule="exact"/>
              <w:ind w:left="175" w:right="124"/>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管理制度</w:t>
            </w: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申请人应制定原辅材料及包装材料的采购管理制度。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没有制定，不符合。</w:t>
            </w:r>
          </w:p>
        </w:tc>
        <w:tc>
          <w:tcPr>
            <w:tcW w:w="1294" w:type="dxa"/>
            <w:vAlign w:val="center"/>
          </w:tcPr>
          <w:p w:rsidR="00960F87" w:rsidRPr="00526F88" w:rsidRDefault="00960F87"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960F87" w:rsidRPr="00526F88" w:rsidRDefault="00960F87" w:rsidP="00D23FA4">
            <w:pPr>
              <w:pStyle w:val="TableParagraph"/>
              <w:spacing w:line="340" w:lineRule="exact"/>
              <w:jc w:val="both"/>
              <w:rPr>
                <w:rFonts w:asciiTheme="minorEastAsia" w:eastAsiaTheme="minorEastAsia" w:hAnsiTheme="minorEastAsia" w:cstheme="minorEastAsia"/>
                <w:b/>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申请人应制定从业人员每年进行健康检查管理制度。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没有制定，不符合。</w:t>
            </w:r>
          </w:p>
        </w:tc>
        <w:tc>
          <w:tcPr>
            <w:tcW w:w="1294" w:type="dxa"/>
            <w:vAlign w:val="center"/>
          </w:tcPr>
          <w:p w:rsidR="00960F87" w:rsidRPr="00526F88" w:rsidRDefault="00960F87"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9</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b/>
                <w:sz w:val="24"/>
                <w:szCs w:val="24"/>
              </w:rPr>
              <w:t>申请人</w:t>
            </w:r>
            <w:r w:rsidRPr="00526F88">
              <w:rPr>
                <w:rFonts w:asciiTheme="minorEastAsia" w:eastAsiaTheme="minorEastAsia" w:hAnsiTheme="minorEastAsia" w:cstheme="minorEastAsia" w:hint="eastAsia"/>
                <w:b/>
                <w:sz w:val="24"/>
                <w:szCs w:val="24"/>
              </w:rPr>
              <w:t>有检验能力的，</w:t>
            </w:r>
            <w:r w:rsidRPr="00526F88">
              <w:rPr>
                <w:rFonts w:asciiTheme="minorEastAsia" w:eastAsiaTheme="minorEastAsia" w:hAnsiTheme="minorEastAsia" w:cstheme="minorEastAsia"/>
                <w:b/>
                <w:sz w:val="24"/>
                <w:szCs w:val="24"/>
              </w:rPr>
              <w:t>应制定产品检验管理制度。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没有制定，不符合。</w:t>
            </w:r>
          </w:p>
        </w:tc>
        <w:tc>
          <w:tcPr>
            <w:tcW w:w="1294" w:type="dxa"/>
            <w:vAlign w:val="center"/>
          </w:tcPr>
          <w:p w:rsidR="00960F87" w:rsidRPr="00526F88" w:rsidRDefault="00960F87" w:rsidP="00D23FA4">
            <w:pPr>
              <w:spacing w:line="340" w:lineRule="exact"/>
              <w:ind w:left="115" w:right="102" w:firstLine="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13"/>
                <w:sz w:val="24"/>
                <w:szCs w:val="24"/>
              </w:rPr>
              <w:t>查</w:t>
            </w:r>
            <w:r w:rsidRPr="00526F88">
              <w:rPr>
                <w:rFonts w:asciiTheme="minorEastAsia" w:eastAsiaTheme="minorEastAsia" w:hAnsiTheme="minorEastAsia" w:cs="仿宋"/>
                <w:b/>
                <w:spacing w:val="11"/>
                <w:sz w:val="24"/>
                <w:szCs w:val="24"/>
              </w:rPr>
              <w:t>看文件</w:t>
            </w:r>
            <w:r w:rsidRPr="00526F88">
              <w:rPr>
                <w:rFonts w:asciiTheme="minorEastAsia" w:eastAsiaTheme="minorEastAsia" w:hAnsiTheme="minorEastAsia" w:cs="仿宋"/>
                <w:b/>
                <w:sz w:val="24"/>
                <w:szCs w:val="24"/>
              </w:rPr>
              <w:t xml:space="preserve"> </w:t>
            </w:r>
            <w:r w:rsidRPr="00526F88">
              <w:rPr>
                <w:rFonts w:asciiTheme="minorEastAsia" w:eastAsiaTheme="minorEastAsia" w:hAnsiTheme="minorEastAsia" w:cs="仿宋"/>
                <w:b/>
                <w:spacing w:val="-7"/>
                <w:sz w:val="24"/>
                <w:szCs w:val="24"/>
              </w:rPr>
              <w:t>和</w:t>
            </w:r>
            <w:r w:rsidRPr="00526F88">
              <w:rPr>
                <w:rFonts w:asciiTheme="minorEastAsia" w:eastAsiaTheme="minorEastAsia" w:hAnsiTheme="minorEastAsia" w:cs="仿宋"/>
                <w:b/>
                <w:spacing w:val="-4"/>
                <w:sz w:val="24"/>
                <w:szCs w:val="24"/>
              </w:rPr>
              <w:t>询问</w:t>
            </w:r>
          </w:p>
        </w:tc>
        <w:tc>
          <w:tcPr>
            <w:tcW w:w="1436" w:type="dxa"/>
            <w:vAlign w:val="center"/>
          </w:tcPr>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2"/>
                <w:sz w:val="24"/>
                <w:szCs w:val="24"/>
              </w:rPr>
              <w:t>□</w:t>
            </w:r>
            <w:r w:rsidRPr="00526F88">
              <w:rPr>
                <w:rFonts w:asciiTheme="minorEastAsia" w:eastAsiaTheme="minorEastAsia" w:hAnsiTheme="minorEastAsia" w:cs="仿宋"/>
                <w:b/>
                <w:spacing w:val="-11"/>
                <w:sz w:val="24"/>
                <w:szCs w:val="24"/>
              </w:rPr>
              <w:t>符合</w:t>
            </w:r>
          </w:p>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0"/>
                <w:sz w:val="24"/>
                <w:szCs w:val="24"/>
              </w:rPr>
              <w:t>□</w:t>
            </w:r>
            <w:r w:rsidRPr="00526F88">
              <w:rPr>
                <w:rFonts w:asciiTheme="minorEastAsia" w:eastAsiaTheme="minorEastAsia" w:hAnsiTheme="minorEastAsia" w:cs="仿宋"/>
                <w:b/>
                <w:spacing w:val="-7"/>
                <w:sz w:val="24"/>
                <w:szCs w:val="24"/>
              </w:rPr>
              <w:t>基本符合</w:t>
            </w:r>
          </w:p>
          <w:p w:rsidR="00960F87" w:rsidRPr="00526F88" w:rsidRDefault="00960F87" w:rsidP="00D23FA4">
            <w:pPr>
              <w:spacing w:line="340" w:lineRule="exact"/>
              <w:ind w:left="13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9"/>
                <w:sz w:val="24"/>
                <w:szCs w:val="24"/>
              </w:rPr>
              <w:t>□</w:t>
            </w:r>
            <w:r w:rsidRPr="00526F88">
              <w:rPr>
                <w:rFonts w:asciiTheme="minorEastAsia" w:eastAsiaTheme="minorEastAsia" w:hAnsiTheme="minorEastAsia" w:cs="仿宋"/>
                <w:b/>
                <w:spacing w:val="-8"/>
                <w:sz w:val="24"/>
                <w:szCs w:val="24"/>
              </w:rPr>
              <w:t>不符合</w:t>
            </w:r>
          </w:p>
        </w:tc>
        <w:tc>
          <w:tcPr>
            <w:tcW w:w="1226"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10</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b/>
                <w:sz w:val="24"/>
                <w:szCs w:val="24"/>
              </w:rPr>
              <w:t>申请人应制定食品安全自查制 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没有制定，不符合。</w:t>
            </w:r>
          </w:p>
        </w:tc>
        <w:tc>
          <w:tcPr>
            <w:tcW w:w="1294" w:type="dxa"/>
            <w:vAlign w:val="center"/>
          </w:tcPr>
          <w:p w:rsidR="00960F87" w:rsidRPr="00526F88" w:rsidRDefault="00960F87" w:rsidP="00D23FA4">
            <w:pPr>
              <w:spacing w:line="340" w:lineRule="exact"/>
              <w:ind w:left="115" w:right="102" w:firstLine="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13"/>
                <w:sz w:val="24"/>
                <w:szCs w:val="24"/>
              </w:rPr>
              <w:t>查</w:t>
            </w:r>
            <w:r w:rsidRPr="00526F88">
              <w:rPr>
                <w:rFonts w:asciiTheme="minorEastAsia" w:eastAsiaTheme="minorEastAsia" w:hAnsiTheme="minorEastAsia" w:cs="仿宋"/>
                <w:b/>
                <w:spacing w:val="11"/>
                <w:sz w:val="24"/>
                <w:szCs w:val="24"/>
              </w:rPr>
              <w:t>看文件</w:t>
            </w:r>
            <w:r w:rsidRPr="00526F88">
              <w:rPr>
                <w:rFonts w:asciiTheme="minorEastAsia" w:eastAsiaTheme="minorEastAsia" w:hAnsiTheme="minorEastAsia" w:cs="仿宋"/>
                <w:b/>
                <w:sz w:val="24"/>
                <w:szCs w:val="24"/>
              </w:rPr>
              <w:t xml:space="preserve"> </w:t>
            </w:r>
            <w:r w:rsidRPr="00526F88">
              <w:rPr>
                <w:rFonts w:asciiTheme="minorEastAsia" w:eastAsiaTheme="minorEastAsia" w:hAnsiTheme="minorEastAsia" w:cs="仿宋"/>
                <w:b/>
                <w:spacing w:val="-7"/>
                <w:sz w:val="24"/>
                <w:szCs w:val="24"/>
              </w:rPr>
              <w:t>和</w:t>
            </w:r>
            <w:r w:rsidRPr="00526F88">
              <w:rPr>
                <w:rFonts w:asciiTheme="minorEastAsia" w:eastAsiaTheme="minorEastAsia" w:hAnsiTheme="minorEastAsia" w:cs="仿宋"/>
                <w:b/>
                <w:spacing w:val="-4"/>
                <w:sz w:val="24"/>
                <w:szCs w:val="24"/>
              </w:rPr>
              <w:t>询问</w:t>
            </w:r>
          </w:p>
        </w:tc>
        <w:tc>
          <w:tcPr>
            <w:tcW w:w="1436" w:type="dxa"/>
            <w:vAlign w:val="center"/>
          </w:tcPr>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2"/>
                <w:sz w:val="24"/>
                <w:szCs w:val="24"/>
              </w:rPr>
              <w:t>□</w:t>
            </w:r>
            <w:r w:rsidRPr="00526F88">
              <w:rPr>
                <w:rFonts w:asciiTheme="minorEastAsia" w:eastAsiaTheme="minorEastAsia" w:hAnsiTheme="minorEastAsia" w:cs="仿宋"/>
                <w:b/>
                <w:spacing w:val="-11"/>
                <w:sz w:val="24"/>
                <w:szCs w:val="24"/>
              </w:rPr>
              <w:t>符合</w:t>
            </w:r>
          </w:p>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0"/>
                <w:sz w:val="24"/>
                <w:szCs w:val="24"/>
              </w:rPr>
              <w:t>□</w:t>
            </w:r>
            <w:r w:rsidRPr="00526F88">
              <w:rPr>
                <w:rFonts w:asciiTheme="minorEastAsia" w:eastAsiaTheme="minorEastAsia" w:hAnsiTheme="minorEastAsia" w:cs="仿宋"/>
                <w:b/>
                <w:spacing w:val="-7"/>
                <w:sz w:val="24"/>
                <w:szCs w:val="24"/>
              </w:rPr>
              <w:t>基本符合</w:t>
            </w:r>
          </w:p>
          <w:p w:rsidR="00960F87" w:rsidRPr="00526F88" w:rsidRDefault="00960F87" w:rsidP="00D23FA4">
            <w:pPr>
              <w:spacing w:line="340" w:lineRule="exact"/>
              <w:ind w:left="13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9"/>
                <w:sz w:val="24"/>
                <w:szCs w:val="24"/>
              </w:rPr>
              <w:t>□</w:t>
            </w:r>
            <w:r w:rsidRPr="00526F88">
              <w:rPr>
                <w:rFonts w:asciiTheme="minorEastAsia" w:eastAsiaTheme="minorEastAsia" w:hAnsiTheme="minorEastAsia" w:cs="仿宋"/>
                <w:b/>
                <w:spacing w:val="-8"/>
                <w:sz w:val="24"/>
                <w:szCs w:val="24"/>
              </w:rPr>
              <w:t>不符合</w:t>
            </w:r>
          </w:p>
        </w:tc>
        <w:tc>
          <w:tcPr>
            <w:tcW w:w="1226"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11</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应当建立并执行生产过程控制制度。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没有制定，不符合。</w:t>
            </w:r>
          </w:p>
        </w:tc>
        <w:tc>
          <w:tcPr>
            <w:tcW w:w="1294" w:type="dxa"/>
            <w:vAlign w:val="center"/>
          </w:tcPr>
          <w:p w:rsidR="00960F87" w:rsidRPr="00526F88" w:rsidRDefault="00960F87" w:rsidP="00D23FA4">
            <w:pPr>
              <w:spacing w:line="340" w:lineRule="exact"/>
              <w:ind w:left="115" w:right="102" w:firstLine="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13"/>
                <w:sz w:val="24"/>
                <w:szCs w:val="24"/>
              </w:rPr>
              <w:t>查</w:t>
            </w:r>
            <w:r w:rsidRPr="00526F88">
              <w:rPr>
                <w:rFonts w:asciiTheme="minorEastAsia" w:eastAsiaTheme="minorEastAsia" w:hAnsiTheme="minorEastAsia" w:cs="仿宋"/>
                <w:b/>
                <w:spacing w:val="11"/>
                <w:sz w:val="24"/>
                <w:szCs w:val="24"/>
              </w:rPr>
              <w:t>看文件</w:t>
            </w:r>
            <w:r w:rsidRPr="00526F88">
              <w:rPr>
                <w:rFonts w:asciiTheme="minorEastAsia" w:eastAsiaTheme="minorEastAsia" w:hAnsiTheme="minorEastAsia" w:cs="仿宋"/>
                <w:b/>
                <w:spacing w:val="-7"/>
                <w:sz w:val="24"/>
                <w:szCs w:val="24"/>
              </w:rPr>
              <w:t>和</w:t>
            </w:r>
            <w:r w:rsidRPr="00526F88">
              <w:rPr>
                <w:rFonts w:asciiTheme="minorEastAsia" w:eastAsiaTheme="minorEastAsia" w:hAnsiTheme="minorEastAsia" w:cs="仿宋"/>
                <w:b/>
                <w:spacing w:val="-4"/>
                <w:sz w:val="24"/>
                <w:szCs w:val="24"/>
              </w:rPr>
              <w:t>询问</w:t>
            </w:r>
          </w:p>
        </w:tc>
        <w:tc>
          <w:tcPr>
            <w:tcW w:w="1436" w:type="dxa"/>
            <w:vAlign w:val="center"/>
          </w:tcPr>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2"/>
                <w:sz w:val="24"/>
                <w:szCs w:val="24"/>
              </w:rPr>
              <w:t>□</w:t>
            </w:r>
            <w:r w:rsidRPr="00526F88">
              <w:rPr>
                <w:rFonts w:asciiTheme="minorEastAsia" w:eastAsiaTheme="minorEastAsia" w:hAnsiTheme="minorEastAsia" w:cs="仿宋"/>
                <w:b/>
                <w:spacing w:val="-11"/>
                <w:sz w:val="24"/>
                <w:szCs w:val="24"/>
              </w:rPr>
              <w:t>符合</w:t>
            </w:r>
          </w:p>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0"/>
                <w:sz w:val="24"/>
                <w:szCs w:val="24"/>
              </w:rPr>
              <w:t>□</w:t>
            </w:r>
            <w:r w:rsidRPr="00526F88">
              <w:rPr>
                <w:rFonts w:asciiTheme="minorEastAsia" w:eastAsiaTheme="minorEastAsia" w:hAnsiTheme="minorEastAsia" w:cs="仿宋"/>
                <w:b/>
                <w:spacing w:val="-7"/>
                <w:sz w:val="24"/>
                <w:szCs w:val="24"/>
              </w:rPr>
              <w:t>基本符合</w:t>
            </w:r>
          </w:p>
          <w:p w:rsidR="00960F87" w:rsidRPr="00526F88" w:rsidRDefault="00960F87" w:rsidP="00D23FA4">
            <w:pPr>
              <w:spacing w:line="340" w:lineRule="exact"/>
              <w:ind w:left="13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9"/>
                <w:sz w:val="24"/>
                <w:szCs w:val="24"/>
              </w:rPr>
              <w:t>□</w:t>
            </w:r>
            <w:r w:rsidRPr="00526F88">
              <w:rPr>
                <w:rFonts w:asciiTheme="minorEastAsia" w:eastAsiaTheme="minorEastAsia" w:hAnsiTheme="minorEastAsia" w:cs="仿宋"/>
                <w:b/>
                <w:spacing w:val="-8"/>
                <w:sz w:val="24"/>
                <w:szCs w:val="24"/>
              </w:rPr>
              <w:t>不符合</w:t>
            </w:r>
          </w:p>
        </w:tc>
        <w:tc>
          <w:tcPr>
            <w:tcW w:w="1226"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1134"/>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3</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生产</w:t>
            </w:r>
          </w:p>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加工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场所</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12</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申请人应有独立的生产加工场所，场所面积与生产加工能力相适应，布局符合工艺流程要求。</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完全符合规定，符合；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基本符合规定需改进，基本符合</w:t>
            </w:r>
            <w:r>
              <w:rPr>
                <w:rFonts w:asciiTheme="minorEastAsia" w:eastAsiaTheme="minorEastAsia" w:hAnsiTheme="minorEastAsia" w:cstheme="minorEastAsia" w:hint="eastAsia"/>
                <w:b/>
                <w:sz w:val="24"/>
                <w:szCs w:val="24"/>
              </w:rPr>
              <w:t>；</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两项及以上不符合规定，不符合。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13</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申请人厂区周围应无有害气体、烟尘、粉尘、放射性物质及其他扩散性污染源。</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无各种污染源，符合；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有污染源但能有效防护，基本符合；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有污染源但无有效防护措施，不符合。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960F87">
        <w:trPr>
          <w:trHeight w:val="972"/>
          <w:jc w:val="center"/>
        </w:trPr>
        <w:tc>
          <w:tcPr>
            <w:tcW w:w="56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960F87" w:rsidRPr="00526F88" w:rsidTr="00960F87">
        <w:trPr>
          <w:trHeight w:val="1550"/>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3</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生产</w:t>
            </w:r>
          </w:p>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加工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场所</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14</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厂区应当清洁、平整、无积水； 厂区的道路应用水泥、沥青或砖石等硬质材料铺成。</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厂区清洁、平整、无积水，道路用硬质材料铺成，符合；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厂区不太清洁、平整， 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pacing w:val="-10"/>
                <w:sz w:val="24"/>
                <w:szCs w:val="24"/>
              </w:rPr>
            </w:pPr>
            <w:r w:rsidRPr="00960F87">
              <w:rPr>
                <w:rFonts w:asciiTheme="minorEastAsia" w:eastAsiaTheme="minorEastAsia" w:hAnsiTheme="minorEastAsia" w:cstheme="minorEastAsia" w:hint="eastAsia"/>
                <w:b/>
                <w:spacing w:val="-10"/>
                <w:sz w:val="24"/>
                <w:szCs w:val="24"/>
              </w:rPr>
              <w:t>厂区不清洁或有积水或无硬质道路，不符合。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15</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生活区、生产区应当相互隔离；生产区内不得饲养家禽、家畜； 坑式厕所应距生产区 25 米以外。</w:t>
            </w:r>
          </w:p>
        </w:tc>
        <w:tc>
          <w:tcPr>
            <w:tcW w:w="4519"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有效隔离，符合；隔离不彻底，基本符合；无隔离或生产区内饲养家禽、家畜或坑式厕所距生产区25 米以内，不符合。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960F87">
        <w:trPr>
          <w:trHeight w:val="1538"/>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16</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厂区内垃圾应密闭式存放，并远离生产区，排污沟渠也应为密闭式，厂区内不得散发出异味， 不得有各种杂物堆放。</w:t>
            </w:r>
          </w:p>
        </w:tc>
        <w:tc>
          <w:tcPr>
            <w:tcW w:w="4519"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厂区内垃圾、排污沟渠为密闭式，无异味，无各种杂物堆放，符合；略有不足，基本符合；达不到要</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求，不符合。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D23FA4">
        <w:trPr>
          <w:trHeight w:val="1871"/>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4</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车间</w:t>
            </w:r>
          </w:p>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和</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库房</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17</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生产车间或生产场地应当清洁卫生；应有防蝇、防鼠、防虫等措施和洗手、更衣等设施；生产过程中使用的或产生的各种有害物质应当合理置放与处置。</w:t>
            </w:r>
          </w:p>
        </w:tc>
        <w:tc>
          <w:tcPr>
            <w:tcW w:w="4519"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达到规定要求，符合；略微欠缺，基本符合；达不到规定要求，不符合.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D23FA4">
        <w:trPr>
          <w:trHeight w:val="1871"/>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18</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车间地面应用无毒、防滑的硬质材料铺设，排水状况良好；墙壁一般应当使用浅色无毒材料覆涂； 房顶应无灰尘；位于洗手、更衣设施外的厕所应为水冲式。</w:t>
            </w:r>
          </w:p>
        </w:tc>
        <w:tc>
          <w:tcPr>
            <w:tcW w:w="4519"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达到规定要求，符合；位于洗手、更衣设施外的厕所为水冲式.其它略微欠缺，基本符合；达不到规定要求，不符合。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C82F39">
        <w:trPr>
          <w:trHeight w:val="972"/>
          <w:jc w:val="center"/>
        </w:trPr>
        <w:tc>
          <w:tcPr>
            <w:tcW w:w="56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960F87" w:rsidRPr="00526F88" w:rsidTr="00960F87">
        <w:trPr>
          <w:trHeight w:val="1836"/>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4</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车间</w:t>
            </w:r>
          </w:p>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和</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库房</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19</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库房应当整洁，地面平整，有良好的防潮、防火、防鼠、防虫、防尘等设施。库房内的温度、湿度应符合原辅材料、成品及其他物品的存放要求。</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达到规定要求，符合；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略有不足，基本符合；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严重不足，不符合。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7E6BE0">
        <w:trPr>
          <w:trHeight w:val="2528"/>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20</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库房内存放的物品应保存良好，一般应离地、离墙存放，并按先进先出的原则出入库。原辅材料、成品（半成品）及包装材料库房内不得存放有毒、有害及易燃、易爆等物品。食品添加剂专区(柜)存放，专人保管。</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达到规定要求，符合；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保存一般，无有毒有害及易燃、易爆物品，基本符合；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保存不好，库房内存放有毒、有害及易燃、易爆等物品，不符合。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7E6BE0">
        <w:trPr>
          <w:trHeight w:val="1404"/>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5</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生产</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设备</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21</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申请人必须具有必备的生产设备、设施，且能满足食品生产加工的要求。</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具备且满足，符合；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具备但个别设备需要完善，基本符合；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不具备不能满足，不符合。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p>
        </w:tc>
      </w:tr>
      <w:tr w:rsidR="00960F87" w:rsidRPr="00526F88" w:rsidTr="007E6BE0">
        <w:trPr>
          <w:trHeight w:val="1977"/>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22</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直接接触食品及原料的设备、工具和容器，必须用无毒、无害、无异味的材料制成，与食品的接触面应边角圆滑、无焊疤和裂缝。</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完全符合规定，符合；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直接接触食品及原料的设备、工具和容器的材料符合规定，但与食品的接触面偶有微小焊疤、裂缝等情况，基本符合；不符合规定，不符合。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p>
        </w:tc>
      </w:tr>
      <w:tr w:rsidR="00960F87" w:rsidRPr="00526F88" w:rsidTr="00C82F39">
        <w:trPr>
          <w:trHeight w:val="972"/>
          <w:jc w:val="center"/>
        </w:trPr>
        <w:tc>
          <w:tcPr>
            <w:tcW w:w="56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1467F9" w:rsidRPr="00526F88" w:rsidTr="00D23FA4">
        <w:trPr>
          <w:trHeight w:val="2120"/>
          <w:jc w:val="center"/>
        </w:trPr>
        <w:tc>
          <w:tcPr>
            <w:tcW w:w="569" w:type="dxa"/>
            <w:vAlign w:val="center"/>
          </w:tcPr>
          <w:p w:rsidR="001467F9" w:rsidRPr="00526F88" w:rsidRDefault="001467F9"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5</w:t>
            </w:r>
          </w:p>
        </w:tc>
        <w:tc>
          <w:tcPr>
            <w:tcW w:w="909" w:type="dxa"/>
            <w:vAlign w:val="center"/>
          </w:tcPr>
          <w:p w:rsidR="001467F9" w:rsidRDefault="001467F9"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生产</w:t>
            </w:r>
          </w:p>
          <w:p w:rsidR="001467F9" w:rsidRPr="00526F88" w:rsidRDefault="001467F9"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设备</w:t>
            </w:r>
          </w:p>
        </w:tc>
        <w:tc>
          <w:tcPr>
            <w:tcW w:w="3973" w:type="dxa"/>
            <w:vAlign w:val="center"/>
          </w:tcPr>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23</w:t>
            </w:r>
            <w:r>
              <w:rPr>
                <w:rFonts w:asciiTheme="minorEastAsia" w:eastAsiaTheme="minorEastAsia" w:hAnsiTheme="minorEastAsia" w:cstheme="minorEastAsia" w:hint="eastAsia"/>
                <w:b/>
                <w:sz w:val="24"/>
                <w:szCs w:val="24"/>
              </w:rPr>
              <w:t>、</w:t>
            </w:r>
            <w:r w:rsidRPr="001467F9">
              <w:rPr>
                <w:rFonts w:asciiTheme="minorEastAsia" w:eastAsiaTheme="minorEastAsia" w:hAnsiTheme="minorEastAsia" w:cstheme="minorEastAsia" w:hint="eastAsia"/>
                <w:b/>
                <w:sz w:val="24"/>
                <w:szCs w:val="24"/>
              </w:rPr>
              <w:t>食品生产设施、设备、工具和容器等应加强维护保养，及时进行清洗、消毒。使用的清洗消毒剂应符合国家相关规定。</w:t>
            </w:r>
          </w:p>
        </w:tc>
        <w:tc>
          <w:tcPr>
            <w:tcW w:w="4519" w:type="dxa"/>
            <w:vAlign w:val="center"/>
          </w:tcPr>
          <w:p w:rsid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保养良好，使用前后按规定进行清洗、消毒，符合；</w:t>
            </w:r>
          </w:p>
          <w:p w:rsid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维护保养和清洗、消毒工作存在一些不足，基本符合；</w:t>
            </w:r>
          </w:p>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存在严重不足，不符合。</w:t>
            </w:r>
          </w:p>
        </w:tc>
        <w:tc>
          <w:tcPr>
            <w:tcW w:w="1294" w:type="dxa"/>
            <w:vAlign w:val="center"/>
          </w:tcPr>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现场查看和询问</w:t>
            </w:r>
          </w:p>
        </w:tc>
        <w:tc>
          <w:tcPr>
            <w:tcW w:w="1436" w:type="dxa"/>
            <w:vAlign w:val="center"/>
          </w:tcPr>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□符合</w:t>
            </w:r>
          </w:p>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□基本符合</w:t>
            </w:r>
          </w:p>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□不符合</w:t>
            </w:r>
          </w:p>
        </w:tc>
        <w:tc>
          <w:tcPr>
            <w:tcW w:w="1226" w:type="dxa"/>
            <w:vAlign w:val="center"/>
          </w:tcPr>
          <w:p w:rsidR="001467F9" w:rsidRPr="00526F88" w:rsidRDefault="001467F9" w:rsidP="00D23FA4">
            <w:pPr>
              <w:pStyle w:val="TableParagraph"/>
              <w:spacing w:line="340" w:lineRule="exact"/>
              <w:jc w:val="both"/>
              <w:rPr>
                <w:rFonts w:ascii="黑体" w:eastAsia="黑体" w:hAnsi="黑体" w:cstheme="minorEastAsia"/>
                <w:b/>
                <w:bCs/>
                <w:sz w:val="24"/>
                <w:szCs w:val="24"/>
              </w:rPr>
            </w:pPr>
          </w:p>
        </w:tc>
      </w:tr>
      <w:tr w:rsidR="001467F9" w:rsidRPr="00526F88" w:rsidTr="00D23FA4">
        <w:trPr>
          <w:trHeight w:val="1965"/>
          <w:jc w:val="center"/>
        </w:trPr>
        <w:tc>
          <w:tcPr>
            <w:tcW w:w="569" w:type="dxa"/>
            <w:vAlign w:val="center"/>
          </w:tcPr>
          <w:p w:rsidR="001467F9" w:rsidRPr="00526F88" w:rsidRDefault="001467F9"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6</w:t>
            </w:r>
          </w:p>
        </w:tc>
        <w:tc>
          <w:tcPr>
            <w:tcW w:w="909" w:type="dxa"/>
            <w:vAlign w:val="center"/>
          </w:tcPr>
          <w:p w:rsidR="001467F9" w:rsidRDefault="001467F9" w:rsidP="00D23FA4">
            <w:pPr>
              <w:pStyle w:val="TableParagraph"/>
              <w:spacing w:line="340" w:lineRule="exact"/>
              <w:jc w:val="center"/>
              <w:rPr>
                <w:rFonts w:ascii="黑体" w:eastAsia="黑体" w:hAnsi="黑体" w:cstheme="minorEastAsia"/>
                <w:b/>
                <w:bCs/>
                <w:sz w:val="24"/>
                <w:szCs w:val="24"/>
              </w:rPr>
            </w:pPr>
            <w:r w:rsidRPr="001467F9">
              <w:rPr>
                <w:rFonts w:ascii="黑体" w:eastAsia="黑体" w:hAnsi="黑体" w:cstheme="minorEastAsia" w:hint="eastAsia"/>
                <w:b/>
                <w:bCs/>
                <w:sz w:val="24"/>
                <w:szCs w:val="24"/>
              </w:rPr>
              <w:t>试制</w:t>
            </w:r>
          </w:p>
          <w:p w:rsidR="001467F9" w:rsidRDefault="001467F9" w:rsidP="00D23FA4">
            <w:pPr>
              <w:pStyle w:val="TableParagraph"/>
              <w:spacing w:line="340" w:lineRule="exact"/>
              <w:jc w:val="center"/>
              <w:rPr>
                <w:rFonts w:ascii="黑体" w:eastAsia="黑体" w:hAnsi="黑体" w:cstheme="minorEastAsia"/>
                <w:b/>
                <w:bCs/>
                <w:sz w:val="24"/>
                <w:szCs w:val="24"/>
              </w:rPr>
            </w:pPr>
            <w:r w:rsidRPr="001467F9">
              <w:rPr>
                <w:rFonts w:ascii="黑体" w:eastAsia="黑体" w:hAnsi="黑体" w:cstheme="minorEastAsia" w:hint="eastAsia"/>
                <w:b/>
                <w:bCs/>
                <w:sz w:val="24"/>
                <w:szCs w:val="24"/>
              </w:rPr>
              <w:t>食品</w:t>
            </w:r>
          </w:p>
          <w:p w:rsidR="001467F9" w:rsidRDefault="001467F9" w:rsidP="00D23FA4">
            <w:pPr>
              <w:pStyle w:val="TableParagraph"/>
              <w:spacing w:line="340" w:lineRule="exact"/>
              <w:jc w:val="center"/>
              <w:rPr>
                <w:rFonts w:ascii="黑体" w:eastAsia="黑体" w:hAnsi="黑体" w:cstheme="minorEastAsia"/>
                <w:b/>
                <w:bCs/>
                <w:sz w:val="24"/>
                <w:szCs w:val="24"/>
              </w:rPr>
            </w:pPr>
            <w:r w:rsidRPr="001467F9">
              <w:rPr>
                <w:rFonts w:ascii="黑体" w:eastAsia="黑体" w:hAnsi="黑体" w:cstheme="minorEastAsia" w:hint="eastAsia"/>
                <w:b/>
                <w:bCs/>
                <w:sz w:val="24"/>
                <w:szCs w:val="24"/>
              </w:rPr>
              <w:t>检验</w:t>
            </w:r>
          </w:p>
          <w:p w:rsidR="001467F9" w:rsidRPr="00526F88" w:rsidRDefault="001467F9" w:rsidP="00D23FA4">
            <w:pPr>
              <w:pStyle w:val="TableParagraph"/>
              <w:spacing w:line="340" w:lineRule="exact"/>
              <w:jc w:val="center"/>
              <w:rPr>
                <w:rFonts w:ascii="黑体" w:eastAsia="黑体" w:hAnsi="黑体" w:cstheme="minorEastAsia"/>
                <w:b/>
                <w:bCs/>
                <w:sz w:val="24"/>
                <w:szCs w:val="24"/>
              </w:rPr>
            </w:pPr>
            <w:r w:rsidRPr="001467F9">
              <w:rPr>
                <w:rFonts w:ascii="黑体" w:eastAsia="黑体" w:hAnsi="黑体" w:cstheme="minorEastAsia" w:hint="eastAsia"/>
                <w:b/>
                <w:bCs/>
                <w:sz w:val="24"/>
                <w:szCs w:val="24"/>
              </w:rPr>
              <w:t>报告</w:t>
            </w:r>
          </w:p>
        </w:tc>
        <w:tc>
          <w:tcPr>
            <w:tcW w:w="3973" w:type="dxa"/>
            <w:vAlign w:val="center"/>
          </w:tcPr>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24</w:t>
            </w:r>
            <w:r>
              <w:rPr>
                <w:rFonts w:asciiTheme="minorEastAsia" w:eastAsiaTheme="minorEastAsia" w:hAnsiTheme="minorEastAsia" w:cstheme="minorEastAsia" w:hint="eastAsia"/>
                <w:b/>
                <w:sz w:val="24"/>
                <w:szCs w:val="24"/>
              </w:rPr>
              <w:t>、</w:t>
            </w:r>
            <w:r w:rsidRPr="001467F9">
              <w:rPr>
                <w:rFonts w:asciiTheme="minorEastAsia" w:eastAsiaTheme="minorEastAsia" w:hAnsiTheme="minorEastAsia" w:cstheme="minorEastAsia" w:hint="eastAsia"/>
                <w:b/>
                <w:sz w:val="24"/>
                <w:szCs w:val="24"/>
              </w:rPr>
              <w:t>应当提交符合产品执行的食品安全标准、产品标准和国务院卫生行政部门相关公告的试制食品检验合格报告。</w:t>
            </w:r>
          </w:p>
        </w:tc>
        <w:tc>
          <w:tcPr>
            <w:tcW w:w="4519" w:type="dxa"/>
            <w:vAlign w:val="center"/>
          </w:tcPr>
          <w:p w:rsid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符合规定要求的，符合；</w:t>
            </w:r>
          </w:p>
          <w:p w:rsid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非食品安全标准规定的检验项目不全，基本符合；</w:t>
            </w:r>
          </w:p>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无检验合格报告，或者食品安全标准规定的检验项目不全，不符合。</w:t>
            </w:r>
          </w:p>
        </w:tc>
        <w:tc>
          <w:tcPr>
            <w:tcW w:w="1294" w:type="dxa"/>
            <w:vAlign w:val="center"/>
          </w:tcPr>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现场查看</w:t>
            </w:r>
          </w:p>
        </w:tc>
        <w:tc>
          <w:tcPr>
            <w:tcW w:w="1436" w:type="dxa"/>
            <w:vAlign w:val="center"/>
          </w:tcPr>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 符合</w:t>
            </w:r>
          </w:p>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□基本符合</w:t>
            </w:r>
          </w:p>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 不符合</w:t>
            </w:r>
          </w:p>
        </w:tc>
        <w:tc>
          <w:tcPr>
            <w:tcW w:w="1226" w:type="dxa"/>
            <w:vAlign w:val="center"/>
          </w:tcPr>
          <w:p w:rsidR="001467F9" w:rsidRPr="00526F88" w:rsidRDefault="001467F9" w:rsidP="00D23FA4">
            <w:pPr>
              <w:pStyle w:val="TableParagraph"/>
              <w:spacing w:line="340" w:lineRule="exact"/>
              <w:jc w:val="both"/>
              <w:rPr>
                <w:rFonts w:ascii="黑体" w:eastAsia="黑体" w:hAnsi="黑体" w:cstheme="minorEastAsia"/>
                <w:b/>
                <w:bCs/>
                <w:sz w:val="24"/>
                <w:szCs w:val="24"/>
              </w:rPr>
            </w:pPr>
          </w:p>
        </w:tc>
      </w:tr>
    </w:tbl>
    <w:p w:rsidR="00526F88" w:rsidRPr="00526F88" w:rsidRDefault="00526F88" w:rsidP="00526F88">
      <w:pPr>
        <w:pStyle w:val="a5"/>
        <w:widowControl/>
        <w:shd w:val="clear" w:color="auto" w:fill="FFFFFF"/>
        <w:kinsoku w:val="0"/>
        <w:adjustRightInd w:val="0"/>
        <w:snapToGrid w:val="0"/>
        <w:spacing w:before="120" w:beforeAutospacing="0" w:after="120" w:afterAutospacing="0" w:line="560" w:lineRule="exact"/>
        <w:ind w:firstLineChars="200" w:firstLine="640"/>
        <w:jc w:val="both"/>
        <w:textAlignment w:val="center"/>
        <w:rPr>
          <w:rFonts w:ascii="仿宋" w:eastAsia="仿宋" w:hAnsi="仿宋" w:cs="仿宋_GB2312"/>
          <w:sz w:val="32"/>
          <w:szCs w:val="32"/>
          <w:shd w:val="clear" w:color="auto" w:fill="FFFFFF"/>
        </w:rPr>
      </w:pPr>
    </w:p>
    <w:p w:rsidR="001E5112" w:rsidRDefault="001E5112">
      <w:pPr>
        <w:widowControl/>
        <w:jc w:val="left"/>
        <w:rPr>
          <w:rFonts w:ascii="仿宋" w:eastAsia="仿宋" w:hAnsi="仿宋"/>
          <w:sz w:val="32"/>
          <w:szCs w:val="32"/>
        </w:rPr>
      </w:pPr>
      <w:r>
        <w:rPr>
          <w:rFonts w:ascii="仿宋" w:eastAsia="仿宋" w:hAnsi="仿宋"/>
          <w:sz w:val="32"/>
          <w:szCs w:val="32"/>
        </w:rPr>
        <w:br w:type="page"/>
      </w:r>
    </w:p>
    <w:p w:rsidR="001E5112" w:rsidRDefault="001E5112" w:rsidP="001E5112">
      <w:pPr>
        <w:jc w:val="center"/>
        <w:rPr>
          <w:rFonts w:ascii="黑体" w:eastAsia="黑体" w:hAnsi="黑体"/>
          <w:sz w:val="44"/>
          <w:szCs w:val="44"/>
        </w:rPr>
      </w:pPr>
      <w:r w:rsidRPr="00B66959">
        <w:rPr>
          <w:rFonts w:ascii="黑体" w:eastAsia="黑体" w:hAnsi="黑体" w:hint="eastAsia"/>
          <w:sz w:val="44"/>
          <w:szCs w:val="44"/>
        </w:rPr>
        <w:lastRenderedPageBreak/>
        <w:t>食品小作坊现场核查报告</w:t>
      </w:r>
    </w:p>
    <w:p w:rsidR="001E5112" w:rsidRPr="00B66959" w:rsidRDefault="001E5112" w:rsidP="001E5112">
      <w:pPr>
        <w:pStyle w:val="1"/>
        <w:spacing w:beforeLines="0" w:afterLines="0" w:line="240" w:lineRule="exact"/>
      </w:pPr>
    </w:p>
    <w:tbl>
      <w:tblPr>
        <w:tblStyle w:val="a8"/>
        <w:tblW w:w="0" w:type="auto"/>
        <w:tblLook w:val="04A0"/>
      </w:tblPr>
      <w:tblGrid>
        <w:gridCol w:w="7109"/>
        <w:gridCol w:w="7109"/>
      </w:tblGrid>
      <w:tr w:rsidR="001E5112" w:rsidTr="000D20BC">
        <w:trPr>
          <w:trHeight w:val="3993"/>
        </w:trPr>
        <w:tc>
          <w:tcPr>
            <w:tcW w:w="14218" w:type="dxa"/>
            <w:gridSpan w:val="2"/>
            <w:vAlign w:val="center"/>
          </w:tcPr>
          <w:p w:rsidR="001E5112" w:rsidRPr="00B66959" w:rsidRDefault="001E5112" w:rsidP="000D20BC">
            <w:pPr>
              <w:pStyle w:val="1"/>
              <w:spacing w:beforeLines="0" w:afterLines="0" w:line="460" w:lineRule="exact"/>
              <w:ind w:firstLine="600"/>
              <w:jc w:val="both"/>
              <w:rPr>
                <w:b/>
                <w:sz w:val="28"/>
                <w:szCs w:val="28"/>
              </w:rPr>
            </w:pPr>
            <w:r w:rsidRPr="00B66959">
              <w:rPr>
                <w:rFonts w:hint="eastAsia"/>
                <w:b/>
                <w:sz w:val="28"/>
                <w:szCs w:val="28"/>
              </w:rPr>
              <w:t>现场核查人员根据《河北省食品小作坊小餐饮小摊点管理条例》、《河北省食品小作坊登记管理办法》等法律法规，于</w:t>
            </w:r>
            <w:r w:rsidRPr="00B66959">
              <w:rPr>
                <w:rFonts w:hint="eastAsia"/>
                <w:b/>
                <w:sz w:val="28"/>
                <w:szCs w:val="28"/>
                <w:u w:val="single"/>
              </w:rPr>
              <w:t xml:space="preserve"> </w:t>
            </w:r>
            <w:r w:rsidRPr="00C61F6E">
              <w:rPr>
                <w:rFonts w:hint="eastAsia"/>
                <w:b/>
                <w:color w:val="FF0000"/>
                <w:sz w:val="28"/>
                <w:szCs w:val="28"/>
                <w:u w:val="single"/>
              </w:rPr>
              <w:t>XXXX</w:t>
            </w:r>
            <w:r w:rsidRPr="00B66959">
              <w:rPr>
                <w:rFonts w:hint="eastAsia"/>
                <w:b/>
                <w:sz w:val="28"/>
                <w:szCs w:val="28"/>
                <w:u w:val="single"/>
              </w:rPr>
              <w:t xml:space="preserve"> </w:t>
            </w:r>
            <w:r w:rsidRPr="00B66959">
              <w:rPr>
                <w:rFonts w:hint="eastAsia"/>
                <w:b/>
                <w:sz w:val="28"/>
                <w:szCs w:val="28"/>
              </w:rPr>
              <w:t>年</w:t>
            </w:r>
            <w:r w:rsidRPr="00B66959">
              <w:rPr>
                <w:rFonts w:hint="eastAsia"/>
                <w:b/>
                <w:sz w:val="28"/>
                <w:szCs w:val="28"/>
                <w:u w:val="single"/>
              </w:rPr>
              <w:t xml:space="preserve"> </w:t>
            </w:r>
            <w:r>
              <w:rPr>
                <w:rFonts w:hint="eastAsia"/>
                <w:b/>
                <w:sz w:val="28"/>
                <w:szCs w:val="28"/>
                <w:u w:val="single"/>
              </w:rPr>
              <w:t xml:space="preserve"> </w:t>
            </w:r>
            <w:r w:rsidRPr="00C61F6E">
              <w:rPr>
                <w:rFonts w:hint="eastAsia"/>
                <w:b/>
                <w:color w:val="FF0000"/>
                <w:sz w:val="28"/>
                <w:szCs w:val="28"/>
                <w:u w:val="single"/>
              </w:rPr>
              <w:t>XX</w:t>
            </w:r>
            <w:r>
              <w:rPr>
                <w:rFonts w:hint="eastAsia"/>
                <w:b/>
                <w:sz w:val="28"/>
                <w:szCs w:val="28"/>
                <w:u w:val="single"/>
              </w:rPr>
              <w:t xml:space="preserve"> </w:t>
            </w:r>
            <w:r w:rsidRPr="00B66959">
              <w:rPr>
                <w:rFonts w:hint="eastAsia"/>
                <w:b/>
                <w:sz w:val="28"/>
                <w:szCs w:val="28"/>
                <w:u w:val="single"/>
              </w:rPr>
              <w:t xml:space="preserve"> </w:t>
            </w:r>
            <w:r w:rsidRPr="00B66959">
              <w:rPr>
                <w:rFonts w:hint="eastAsia"/>
                <w:b/>
                <w:sz w:val="28"/>
                <w:szCs w:val="28"/>
              </w:rPr>
              <w:t>月</w:t>
            </w:r>
            <w:r w:rsidRPr="00B66959">
              <w:rPr>
                <w:rFonts w:hint="eastAsia"/>
                <w:b/>
                <w:sz w:val="28"/>
                <w:szCs w:val="28"/>
                <w:u w:val="single"/>
              </w:rPr>
              <w:t xml:space="preserve"> </w:t>
            </w:r>
            <w:r w:rsidRPr="00C61F6E">
              <w:rPr>
                <w:rFonts w:hint="eastAsia"/>
                <w:b/>
                <w:color w:val="FF0000"/>
                <w:sz w:val="28"/>
                <w:szCs w:val="28"/>
                <w:u w:val="single"/>
              </w:rPr>
              <w:t xml:space="preserve"> XX</w:t>
            </w:r>
            <w:r>
              <w:rPr>
                <w:rFonts w:hint="eastAsia"/>
                <w:b/>
                <w:sz w:val="28"/>
                <w:szCs w:val="28"/>
                <w:u w:val="single"/>
              </w:rPr>
              <w:t xml:space="preserve"> </w:t>
            </w:r>
            <w:r w:rsidRPr="00B66959">
              <w:rPr>
                <w:rFonts w:hint="eastAsia"/>
                <w:b/>
                <w:sz w:val="28"/>
                <w:szCs w:val="28"/>
                <w:u w:val="single"/>
              </w:rPr>
              <w:t xml:space="preserve"> </w:t>
            </w:r>
            <w:r w:rsidRPr="00B66959">
              <w:rPr>
                <w:rFonts w:hint="eastAsia"/>
                <w:b/>
                <w:sz w:val="28"/>
                <w:szCs w:val="28"/>
              </w:rPr>
              <w:t>日至</w:t>
            </w:r>
            <w:r w:rsidRPr="001E5112">
              <w:rPr>
                <w:rFonts w:hint="eastAsia"/>
                <w:b/>
                <w:sz w:val="28"/>
                <w:szCs w:val="28"/>
                <w:u w:val="single"/>
              </w:rPr>
              <w:t xml:space="preserve"> </w:t>
            </w:r>
            <w:r w:rsidRPr="00C61F6E">
              <w:rPr>
                <w:rFonts w:hint="eastAsia"/>
                <w:b/>
                <w:color w:val="FF0000"/>
                <w:sz w:val="28"/>
                <w:szCs w:val="28"/>
                <w:u w:val="single"/>
              </w:rPr>
              <w:t xml:space="preserve">XXXX </w:t>
            </w:r>
            <w:r w:rsidRPr="00B66959">
              <w:rPr>
                <w:rFonts w:hint="eastAsia"/>
                <w:b/>
                <w:sz w:val="28"/>
                <w:szCs w:val="28"/>
              </w:rPr>
              <w:t>年</w:t>
            </w:r>
            <w:r w:rsidRPr="00B66959">
              <w:rPr>
                <w:rFonts w:hint="eastAsia"/>
                <w:b/>
                <w:sz w:val="28"/>
                <w:szCs w:val="28"/>
                <w:u w:val="single"/>
              </w:rPr>
              <w:t xml:space="preserve"> </w:t>
            </w:r>
            <w:r w:rsidRPr="00C61F6E">
              <w:rPr>
                <w:rFonts w:hint="eastAsia"/>
                <w:b/>
                <w:color w:val="FF0000"/>
                <w:sz w:val="28"/>
                <w:szCs w:val="28"/>
                <w:u w:val="single"/>
              </w:rPr>
              <w:t xml:space="preserve"> XX </w:t>
            </w:r>
            <w:r w:rsidRPr="00B66959">
              <w:rPr>
                <w:rFonts w:hint="eastAsia"/>
                <w:b/>
                <w:sz w:val="28"/>
                <w:szCs w:val="28"/>
                <w:u w:val="single"/>
              </w:rPr>
              <w:t xml:space="preserve"> </w:t>
            </w:r>
            <w:r w:rsidRPr="00B66959">
              <w:rPr>
                <w:rFonts w:hint="eastAsia"/>
                <w:b/>
                <w:sz w:val="28"/>
                <w:szCs w:val="28"/>
              </w:rPr>
              <w:t>月</w:t>
            </w:r>
            <w:r w:rsidRPr="00B66959">
              <w:rPr>
                <w:rFonts w:hint="eastAsia"/>
                <w:b/>
                <w:sz w:val="28"/>
                <w:szCs w:val="28"/>
                <w:u w:val="single"/>
              </w:rPr>
              <w:t xml:space="preserve"> </w:t>
            </w:r>
            <w:r w:rsidRPr="00C61F6E">
              <w:rPr>
                <w:rFonts w:hint="eastAsia"/>
                <w:b/>
                <w:color w:val="FF0000"/>
                <w:sz w:val="28"/>
                <w:szCs w:val="28"/>
                <w:u w:val="single"/>
              </w:rPr>
              <w:t xml:space="preserve"> XX  </w:t>
            </w:r>
            <w:r w:rsidRPr="00B66959">
              <w:rPr>
                <w:rFonts w:hint="eastAsia"/>
                <w:b/>
                <w:sz w:val="28"/>
                <w:szCs w:val="28"/>
              </w:rPr>
              <w:t>日对申请人</w:t>
            </w:r>
            <w:r w:rsidRPr="00B66959">
              <w:rPr>
                <w:rFonts w:hint="eastAsia"/>
                <w:b/>
                <w:sz w:val="28"/>
                <w:szCs w:val="28"/>
                <w:u w:val="single"/>
              </w:rPr>
              <w:t xml:space="preserve"> </w:t>
            </w:r>
            <w:r w:rsidRPr="00C61F6E">
              <w:rPr>
                <w:rFonts w:ascii="楷体" w:eastAsia="楷体" w:hAnsi="楷体" w:hint="eastAsia"/>
                <w:b/>
                <w:color w:val="FF0000"/>
                <w:u w:val="single"/>
              </w:rPr>
              <w:t>（</w:t>
            </w:r>
            <w:r w:rsidR="00C61F6E" w:rsidRPr="00C61F6E">
              <w:rPr>
                <w:rFonts w:ascii="楷体" w:eastAsia="楷体" w:hAnsi="楷体" w:hint="eastAsia"/>
                <w:b/>
                <w:color w:val="FF0000"/>
                <w:u w:val="single"/>
              </w:rPr>
              <w:t>与</w:t>
            </w:r>
            <w:r w:rsidR="00C61F6E">
              <w:rPr>
                <w:rFonts w:ascii="楷体" w:eastAsia="楷体" w:hAnsi="楷体" w:hint="eastAsia"/>
                <w:b/>
                <w:color w:val="FF0000"/>
                <w:u w:val="single"/>
              </w:rPr>
              <w:t>所</w:t>
            </w:r>
            <w:r w:rsidR="00C61F6E" w:rsidRPr="00C61F6E">
              <w:rPr>
                <w:rFonts w:ascii="楷体" w:eastAsia="楷体" w:hAnsi="楷体" w:hint="eastAsia"/>
                <w:b/>
                <w:color w:val="FF0000"/>
                <w:u w:val="single"/>
              </w:rPr>
              <w:t>申请的食品类别、类别名称、品种明细一致</w:t>
            </w:r>
            <w:r w:rsidRPr="00C61F6E">
              <w:rPr>
                <w:rFonts w:ascii="楷体" w:eastAsia="楷体" w:hAnsi="楷体" w:hint="eastAsia"/>
                <w:b/>
                <w:color w:val="FF0000"/>
                <w:u w:val="single"/>
              </w:rPr>
              <w:t>）</w:t>
            </w:r>
            <w:r w:rsidRPr="00C61F6E">
              <w:rPr>
                <w:rFonts w:ascii="楷体" w:eastAsia="楷体" w:hAnsi="楷体" w:hint="eastAsia"/>
                <w:b/>
                <w:u w:val="single"/>
              </w:rPr>
              <w:t xml:space="preserve"> </w:t>
            </w:r>
            <w:r w:rsidRPr="00B66959">
              <w:rPr>
                <w:rFonts w:hint="eastAsia"/>
                <w:b/>
                <w:sz w:val="28"/>
                <w:szCs w:val="28"/>
              </w:rPr>
              <w:t>规定条件进行了核查，共计查出：</w:t>
            </w:r>
          </w:p>
          <w:p w:rsidR="001E5112" w:rsidRPr="00B66959" w:rsidRDefault="001E5112" w:rsidP="000D20BC">
            <w:pPr>
              <w:pStyle w:val="a4"/>
              <w:spacing w:after="0" w:line="460" w:lineRule="exact"/>
              <w:ind w:firstLineChars="200" w:firstLine="562"/>
              <w:rPr>
                <w:rFonts w:ascii="仿宋" w:eastAsia="仿宋" w:hAnsi="仿宋"/>
                <w:b/>
                <w:sz w:val="28"/>
                <w:szCs w:val="28"/>
              </w:rPr>
            </w:pPr>
            <w:r w:rsidRPr="00B66959">
              <w:rPr>
                <w:rFonts w:ascii="仿宋" w:eastAsia="仿宋" w:hAnsi="仿宋" w:hint="eastAsia"/>
                <w:b/>
                <w:sz w:val="28"/>
                <w:szCs w:val="28"/>
              </w:rPr>
              <w:t>符合项：</w:t>
            </w:r>
            <w:r w:rsidRPr="00B66959">
              <w:rPr>
                <w:rFonts w:ascii="仿宋" w:eastAsia="仿宋" w:hAnsi="仿宋" w:hint="eastAsia"/>
                <w:b/>
                <w:sz w:val="28"/>
                <w:szCs w:val="28"/>
                <w:u w:val="single"/>
              </w:rPr>
              <w:t xml:space="preserve">  </w:t>
            </w:r>
            <w:r w:rsidR="00C61F6E" w:rsidRPr="00CB4E65">
              <w:rPr>
                <w:rFonts w:ascii="仿宋" w:eastAsia="仿宋" w:hAnsi="仿宋" w:cs="仿宋_GB2312" w:hint="eastAsia"/>
                <w:b/>
                <w:color w:val="FF0000"/>
                <w:sz w:val="30"/>
                <w:szCs w:val="30"/>
                <w:u w:val="single"/>
              </w:rPr>
              <w:t xml:space="preserve">? </w:t>
            </w:r>
            <w:r w:rsidRPr="00B66959">
              <w:rPr>
                <w:rFonts w:ascii="仿宋" w:eastAsia="仿宋" w:hAnsi="仿宋" w:hint="eastAsia"/>
                <w:b/>
                <w:sz w:val="28"/>
                <w:szCs w:val="28"/>
                <w:u w:val="single"/>
              </w:rPr>
              <w:t xml:space="preserve"> </w:t>
            </w:r>
            <w:r w:rsidRPr="00B66959">
              <w:rPr>
                <w:rFonts w:ascii="仿宋" w:eastAsia="仿宋" w:hAnsi="仿宋" w:hint="eastAsia"/>
                <w:b/>
                <w:sz w:val="28"/>
                <w:szCs w:val="28"/>
              </w:rPr>
              <w:t>项；</w:t>
            </w:r>
          </w:p>
          <w:p w:rsidR="001E5112" w:rsidRPr="00B66959" w:rsidRDefault="001E5112" w:rsidP="000D20BC">
            <w:pPr>
              <w:spacing w:line="460" w:lineRule="exact"/>
              <w:ind w:firstLineChars="200" w:firstLine="562"/>
              <w:rPr>
                <w:rFonts w:ascii="仿宋" w:eastAsia="仿宋" w:hAnsi="仿宋"/>
                <w:b/>
                <w:sz w:val="28"/>
                <w:szCs w:val="28"/>
                <w:u w:val="single"/>
              </w:rPr>
            </w:pPr>
            <w:r w:rsidRPr="00B66959">
              <w:rPr>
                <w:rFonts w:ascii="仿宋" w:eastAsia="仿宋" w:hAnsi="仿宋" w:hint="eastAsia"/>
                <w:b/>
                <w:sz w:val="28"/>
                <w:szCs w:val="28"/>
              </w:rPr>
              <w:t>基本符合项：</w:t>
            </w:r>
            <w:r w:rsidRPr="00B66959">
              <w:rPr>
                <w:rFonts w:ascii="仿宋" w:eastAsia="仿宋" w:hAnsi="仿宋" w:hint="eastAsia"/>
                <w:b/>
                <w:sz w:val="28"/>
                <w:szCs w:val="28"/>
                <w:u w:val="single"/>
              </w:rPr>
              <w:t xml:space="preserve">  </w:t>
            </w:r>
            <w:r w:rsidR="00C61F6E" w:rsidRPr="00CB4E65">
              <w:rPr>
                <w:rFonts w:ascii="仿宋" w:eastAsia="仿宋" w:hAnsi="仿宋" w:cs="仿宋_GB2312" w:hint="eastAsia"/>
                <w:b/>
                <w:color w:val="FF0000"/>
                <w:kern w:val="0"/>
                <w:sz w:val="30"/>
                <w:szCs w:val="30"/>
                <w:u w:val="single"/>
              </w:rPr>
              <w:t xml:space="preserve">? </w:t>
            </w:r>
            <w:r w:rsidRPr="00B66959">
              <w:rPr>
                <w:rFonts w:ascii="仿宋" w:eastAsia="仿宋" w:hAnsi="仿宋" w:hint="eastAsia"/>
                <w:b/>
                <w:sz w:val="28"/>
                <w:szCs w:val="28"/>
                <w:u w:val="single"/>
              </w:rPr>
              <w:t xml:space="preserve"> </w:t>
            </w:r>
            <w:r w:rsidRPr="00B66959">
              <w:rPr>
                <w:rFonts w:ascii="仿宋" w:eastAsia="仿宋" w:hAnsi="仿宋" w:hint="eastAsia"/>
                <w:b/>
                <w:sz w:val="28"/>
                <w:szCs w:val="28"/>
              </w:rPr>
              <w:t>项，分别是：</w:t>
            </w:r>
            <w:r w:rsidR="00C61F6E" w:rsidRPr="00CB4E65">
              <w:rPr>
                <w:rFonts w:ascii="楷体" w:eastAsia="楷体" w:hAnsi="楷体" w:cs="仿宋_GB2312" w:hint="eastAsia"/>
                <w:b/>
                <w:color w:val="FF0000"/>
                <w:kern w:val="0"/>
                <w:sz w:val="30"/>
                <w:szCs w:val="30"/>
                <w:u w:val="single"/>
              </w:rPr>
              <w:t>XX、XX、XX（按编号写全）</w:t>
            </w:r>
          </w:p>
          <w:p w:rsidR="001E5112" w:rsidRPr="00B66959" w:rsidRDefault="001E5112" w:rsidP="000D20BC">
            <w:pPr>
              <w:spacing w:line="460" w:lineRule="exact"/>
              <w:ind w:firstLineChars="200" w:firstLine="562"/>
              <w:rPr>
                <w:rFonts w:ascii="仿宋" w:eastAsia="仿宋" w:hAnsi="仿宋"/>
                <w:b/>
                <w:sz w:val="28"/>
                <w:szCs w:val="28"/>
                <w:u w:val="single"/>
              </w:rPr>
            </w:pPr>
            <w:r w:rsidRPr="00B66959">
              <w:rPr>
                <w:rFonts w:ascii="仿宋" w:eastAsia="仿宋" w:hAnsi="仿宋" w:hint="eastAsia"/>
                <w:b/>
                <w:sz w:val="28"/>
                <w:szCs w:val="28"/>
              </w:rPr>
              <w:t>不符</w:t>
            </w:r>
            <w:r w:rsidRPr="001E5112">
              <w:rPr>
                <w:rFonts w:ascii="仿宋" w:eastAsia="仿宋" w:hAnsi="仿宋" w:hint="eastAsia"/>
                <w:b/>
                <w:sz w:val="28"/>
                <w:szCs w:val="28"/>
              </w:rPr>
              <w:t>合项：</w:t>
            </w:r>
            <w:r w:rsidRPr="001E5112">
              <w:rPr>
                <w:rFonts w:ascii="仿宋" w:eastAsia="仿宋" w:hAnsi="仿宋" w:hint="eastAsia"/>
                <w:b/>
                <w:sz w:val="28"/>
                <w:szCs w:val="28"/>
                <w:u w:val="single"/>
              </w:rPr>
              <w:t xml:space="preserve">  </w:t>
            </w:r>
            <w:r w:rsidR="00C61F6E" w:rsidRPr="00CB4E65">
              <w:rPr>
                <w:rFonts w:ascii="仿宋" w:eastAsia="仿宋" w:hAnsi="仿宋" w:cs="仿宋_GB2312" w:hint="eastAsia"/>
                <w:b/>
                <w:color w:val="FF0000"/>
                <w:kern w:val="0"/>
                <w:sz w:val="30"/>
                <w:szCs w:val="30"/>
                <w:u w:val="single"/>
              </w:rPr>
              <w:t xml:space="preserve">? </w:t>
            </w:r>
            <w:r w:rsidRPr="001E5112">
              <w:rPr>
                <w:rFonts w:ascii="仿宋" w:eastAsia="仿宋" w:hAnsi="仿宋" w:hint="eastAsia"/>
                <w:b/>
                <w:sz w:val="28"/>
                <w:szCs w:val="28"/>
                <w:u w:val="single"/>
              </w:rPr>
              <w:t xml:space="preserve"> </w:t>
            </w:r>
            <w:r w:rsidRPr="001E5112">
              <w:rPr>
                <w:rFonts w:ascii="仿宋" w:eastAsia="仿宋" w:hAnsi="仿宋" w:hint="eastAsia"/>
                <w:b/>
                <w:sz w:val="28"/>
                <w:szCs w:val="28"/>
              </w:rPr>
              <w:t>项</w:t>
            </w:r>
            <w:r w:rsidRPr="00B66959">
              <w:rPr>
                <w:rFonts w:ascii="仿宋" w:eastAsia="仿宋" w:hAnsi="仿宋" w:hint="eastAsia"/>
                <w:b/>
                <w:sz w:val="28"/>
                <w:szCs w:val="28"/>
              </w:rPr>
              <w:t>，分别是：</w:t>
            </w:r>
            <w:r w:rsidR="00C61F6E" w:rsidRPr="00CB4E65">
              <w:rPr>
                <w:rFonts w:ascii="楷体" w:eastAsia="楷体" w:hAnsi="楷体" w:cs="仿宋_GB2312" w:hint="eastAsia"/>
                <w:b/>
                <w:color w:val="FF0000"/>
                <w:kern w:val="0"/>
                <w:sz w:val="30"/>
                <w:szCs w:val="30"/>
                <w:u w:val="single"/>
              </w:rPr>
              <w:t>XX、XX、XX（按编号写全）</w:t>
            </w:r>
          </w:p>
          <w:p w:rsidR="001E5112" w:rsidRPr="00B66959" w:rsidRDefault="001E5112" w:rsidP="000D20BC">
            <w:pPr>
              <w:pStyle w:val="1"/>
              <w:spacing w:beforeLines="0" w:afterLines="0" w:line="460" w:lineRule="exact"/>
              <w:ind w:firstLineChars="200" w:firstLine="562"/>
              <w:jc w:val="both"/>
              <w:rPr>
                <w:b/>
                <w:sz w:val="28"/>
                <w:szCs w:val="28"/>
              </w:rPr>
            </w:pPr>
            <w:r w:rsidRPr="00B66959">
              <w:rPr>
                <w:rFonts w:hint="eastAsia"/>
                <w:b/>
                <w:sz w:val="28"/>
                <w:szCs w:val="28"/>
              </w:rPr>
              <w:t>经综合评价，现场核查结论如下：</w:t>
            </w:r>
          </w:p>
          <w:p w:rsidR="001E5112" w:rsidRPr="00B66959" w:rsidRDefault="001E5112" w:rsidP="000D20BC">
            <w:pPr>
              <w:pStyle w:val="1"/>
              <w:spacing w:beforeLines="0" w:afterLines="0" w:line="460" w:lineRule="exact"/>
              <w:ind w:firstLineChars="200" w:firstLine="522"/>
              <w:jc w:val="both"/>
            </w:pPr>
            <w:r w:rsidRPr="00B66959">
              <w:rPr>
                <w:rFonts w:cs="仿宋" w:hint="eastAsia"/>
                <w:b/>
                <w:spacing w:val="-10"/>
                <w:sz w:val="28"/>
                <w:szCs w:val="28"/>
              </w:rPr>
              <w:t>□ 符合规定条件      □ 基本符合需整改      □ 不符合规定条件</w:t>
            </w:r>
          </w:p>
        </w:tc>
      </w:tr>
      <w:tr w:rsidR="001E5112" w:rsidRPr="00B66959" w:rsidTr="000D20BC">
        <w:trPr>
          <w:trHeight w:val="2104"/>
        </w:trPr>
        <w:tc>
          <w:tcPr>
            <w:tcW w:w="7109" w:type="dxa"/>
            <w:vAlign w:val="center"/>
          </w:tcPr>
          <w:p w:rsidR="001E5112" w:rsidRDefault="001E5112" w:rsidP="000D20BC">
            <w:pPr>
              <w:pStyle w:val="1"/>
              <w:spacing w:beforeLines="0" w:afterLines="0" w:line="460" w:lineRule="exact"/>
              <w:jc w:val="both"/>
              <w:rPr>
                <w:rFonts w:hint="eastAsia"/>
                <w:b/>
                <w:sz w:val="28"/>
                <w:szCs w:val="28"/>
              </w:rPr>
            </w:pPr>
            <w:r w:rsidRPr="00B66959">
              <w:rPr>
                <w:rFonts w:hint="eastAsia"/>
                <w:b/>
                <w:sz w:val="28"/>
                <w:szCs w:val="28"/>
              </w:rPr>
              <w:t>现场核查人员（分别签名）</w:t>
            </w:r>
          </w:p>
          <w:p w:rsidR="00C61F6E" w:rsidRPr="00C61F6E" w:rsidRDefault="00C61F6E" w:rsidP="00C61F6E">
            <w:pPr>
              <w:pStyle w:val="a4"/>
              <w:spacing w:after="0" w:line="200" w:lineRule="exact"/>
            </w:pPr>
          </w:p>
          <w:p w:rsidR="001E5112" w:rsidRDefault="00C61F6E" w:rsidP="00C61F6E">
            <w:pPr>
              <w:spacing w:line="460" w:lineRule="exact"/>
              <w:jc w:val="center"/>
              <w:rPr>
                <w:rFonts w:ascii="田英章行书" w:eastAsia="田英章行书" w:hAnsi="仿宋" w:hint="eastAsia"/>
                <w:b/>
                <w:color w:val="FF0000"/>
                <w:sz w:val="32"/>
                <w:szCs w:val="32"/>
              </w:rPr>
            </w:pPr>
            <w:r w:rsidRPr="00CB4E65">
              <w:rPr>
                <w:rFonts w:ascii="仿宋" w:eastAsia="仿宋" w:hAnsi="仿宋" w:hint="eastAsia"/>
                <w:b/>
                <w:color w:val="FF0000"/>
                <w:sz w:val="32"/>
                <w:szCs w:val="32"/>
              </w:rPr>
              <w:t>XXX、XXX</w:t>
            </w:r>
            <w:r w:rsidRPr="00CB4E65">
              <w:rPr>
                <w:rFonts w:ascii="田英章行书" w:eastAsia="田英章行书" w:hAnsi="仿宋" w:hint="eastAsia"/>
                <w:b/>
                <w:color w:val="FF0000"/>
                <w:sz w:val="32"/>
                <w:szCs w:val="32"/>
              </w:rPr>
              <w:t>（两名执法人员签名）</w:t>
            </w:r>
          </w:p>
          <w:p w:rsidR="00C61F6E" w:rsidRPr="00C61F6E" w:rsidRDefault="00C61F6E" w:rsidP="00C61F6E">
            <w:pPr>
              <w:pStyle w:val="a4"/>
              <w:spacing w:after="0" w:line="200" w:lineRule="exact"/>
            </w:pPr>
          </w:p>
          <w:p w:rsidR="001E5112" w:rsidRPr="00B66959" w:rsidRDefault="001E5112" w:rsidP="000D20BC">
            <w:pPr>
              <w:pStyle w:val="1"/>
              <w:spacing w:beforeLines="0" w:afterLines="0" w:line="460" w:lineRule="exact"/>
              <w:jc w:val="right"/>
              <w:rPr>
                <w:b/>
                <w:sz w:val="28"/>
                <w:szCs w:val="28"/>
              </w:rPr>
            </w:pPr>
            <w:r w:rsidRPr="00B66959">
              <w:rPr>
                <w:rFonts w:hint="eastAsia"/>
                <w:b/>
                <w:sz w:val="28"/>
                <w:szCs w:val="28"/>
              </w:rPr>
              <w:t>年    月    日</w:t>
            </w:r>
          </w:p>
        </w:tc>
        <w:tc>
          <w:tcPr>
            <w:tcW w:w="7109" w:type="dxa"/>
            <w:vAlign w:val="center"/>
          </w:tcPr>
          <w:p w:rsidR="001E5112" w:rsidRPr="00B66959" w:rsidRDefault="001E5112" w:rsidP="000D20BC">
            <w:pPr>
              <w:pStyle w:val="1"/>
              <w:spacing w:beforeLines="0" w:afterLines="0" w:line="460" w:lineRule="exact"/>
              <w:jc w:val="both"/>
              <w:rPr>
                <w:b/>
                <w:sz w:val="28"/>
                <w:szCs w:val="28"/>
              </w:rPr>
            </w:pPr>
            <w:r w:rsidRPr="00B66959">
              <w:rPr>
                <w:rFonts w:hint="eastAsia"/>
                <w:b/>
                <w:sz w:val="28"/>
                <w:szCs w:val="28"/>
              </w:rPr>
              <w:t>申请人意见：</w:t>
            </w:r>
            <w:r w:rsidR="00C61F6E">
              <w:rPr>
                <w:rFonts w:ascii="田英章行书" w:eastAsia="田英章行书" w:hint="eastAsia"/>
                <w:b/>
                <w:color w:val="FF0000"/>
                <w:sz w:val="32"/>
                <w:szCs w:val="32"/>
              </w:rPr>
              <w:t>对以上现场核查结论无异议。</w:t>
            </w:r>
          </w:p>
          <w:p w:rsidR="001E5112" w:rsidRPr="00B66959" w:rsidRDefault="001E5112" w:rsidP="000D20BC">
            <w:pPr>
              <w:pStyle w:val="a4"/>
              <w:spacing w:after="0" w:line="460" w:lineRule="exact"/>
              <w:rPr>
                <w:b/>
                <w:sz w:val="28"/>
                <w:szCs w:val="28"/>
              </w:rPr>
            </w:pPr>
          </w:p>
          <w:p w:rsidR="001E5112" w:rsidRPr="00B66959" w:rsidRDefault="001E5112" w:rsidP="000D20BC">
            <w:pPr>
              <w:spacing w:line="460" w:lineRule="exact"/>
              <w:jc w:val="right"/>
              <w:rPr>
                <w:b/>
                <w:sz w:val="28"/>
                <w:szCs w:val="28"/>
              </w:rPr>
            </w:pPr>
            <w:r w:rsidRPr="00B66959">
              <w:rPr>
                <w:rFonts w:hint="eastAsia"/>
                <w:b/>
                <w:sz w:val="28"/>
                <w:szCs w:val="28"/>
              </w:rPr>
              <w:t>申请人（签名）</w:t>
            </w:r>
            <w:r w:rsidR="00C61F6E">
              <w:rPr>
                <w:rFonts w:hint="eastAsia"/>
                <w:b/>
                <w:sz w:val="28"/>
                <w:szCs w:val="28"/>
              </w:rPr>
              <w:t>：</w:t>
            </w:r>
            <w:r w:rsidR="00C61F6E" w:rsidRPr="00C61F6E">
              <w:rPr>
                <w:rFonts w:ascii="田英章行书" w:eastAsia="田英章行书" w:hAnsi="仿宋" w:cs="Times New Roman" w:hint="eastAsia"/>
                <w:b/>
                <w:color w:val="FF0000"/>
                <w:spacing w:val="-20"/>
                <w:kern w:val="0"/>
                <w:sz w:val="32"/>
                <w:szCs w:val="32"/>
              </w:rPr>
              <w:t>负责人签名（按手印）</w:t>
            </w:r>
          </w:p>
          <w:p w:rsidR="001E5112" w:rsidRPr="00B66959" w:rsidRDefault="001E5112" w:rsidP="000D20BC">
            <w:pPr>
              <w:pStyle w:val="1"/>
              <w:spacing w:beforeLines="0" w:afterLines="0" w:line="460" w:lineRule="exact"/>
              <w:jc w:val="right"/>
              <w:rPr>
                <w:b/>
                <w:sz w:val="28"/>
                <w:szCs w:val="28"/>
              </w:rPr>
            </w:pPr>
            <w:r w:rsidRPr="00B66959">
              <w:rPr>
                <w:rFonts w:hint="eastAsia"/>
                <w:b/>
                <w:sz w:val="28"/>
                <w:szCs w:val="28"/>
              </w:rPr>
              <w:t>年    月    日</w:t>
            </w:r>
          </w:p>
        </w:tc>
      </w:tr>
    </w:tbl>
    <w:p w:rsidR="001E5112" w:rsidRDefault="001E5112" w:rsidP="001E5112">
      <w:pPr>
        <w:pStyle w:val="1"/>
        <w:spacing w:beforeLines="0" w:afterLines="0" w:line="400" w:lineRule="exact"/>
        <w:rPr>
          <w:b/>
          <w:sz w:val="24"/>
          <w:szCs w:val="24"/>
        </w:rPr>
      </w:pPr>
    </w:p>
    <w:p w:rsidR="001E5112" w:rsidRPr="00B66959" w:rsidRDefault="001E5112" w:rsidP="001E5112">
      <w:pPr>
        <w:pStyle w:val="1"/>
        <w:spacing w:beforeLines="0" w:afterLines="0" w:line="400" w:lineRule="exact"/>
        <w:rPr>
          <w:rFonts w:asciiTheme="minorEastAsia" w:eastAsiaTheme="minorEastAsia" w:hAnsiTheme="minorEastAsia" w:cs="仿宋"/>
          <w:b/>
          <w:spacing w:val="-10"/>
          <w:sz w:val="24"/>
          <w:szCs w:val="24"/>
        </w:rPr>
      </w:pPr>
      <w:r w:rsidRPr="00B66959">
        <w:rPr>
          <w:rFonts w:hint="eastAsia"/>
          <w:b/>
          <w:sz w:val="24"/>
          <w:szCs w:val="24"/>
        </w:rPr>
        <w:t>注：1、</w:t>
      </w:r>
      <w:r w:rsidRPr="00B66959">
        <w:rPr>
          <w:rFonts w:asciiTheme="minorEastAsia" w:eastAsiaTheme="minorEastAsia" w:hAnsiTheme="minorEastAsia" w:cs="仿宋" w:hint="eastAsia"/>
          <w:b/>
          <w:spacing w:val="-10"/>
          <w:sz w:val="24"/>
          <w:szCs w:val="24"/>
        </w:rPr>
        <w:t>□ 为选择项，在选择项框内打“√”；</w:t>
      </w:r>
    </w:p>
    <w:p w:rsidR="001E5112" w:rsidRPr="00B66959" w:rsidRDefault="001E5112" w:rsidP="001E5112">
      <w:pPr>
        <w:pStyle w:val="a4"/>
        <w:spacing w:after="0" w:line="400" w:lineRule="exact"/>
        <w:ind w:firstLineChars="200" w:firstLine="482"/>
        <w:rPr>
          <w:b/>
          <w:sz w:val="24"/>
          <w:szCs w:val="24"/>
        </w:rPr>
      </w:pPr>
      <w:r w:rsidRPr="00B66959">
        <w:rPr>
          <w:rFonts w:hint="eastAsia"/>
          <w:b/>
          <w:sz w:val="24"/>
          <w:szCs w:val="24"/>
        </w:rPr>
        <w:t>2</w:t>
      </w:r>
      <w:r w:rsidRPr="00B66959">
        <w:rPr>
          <w:rFonts w:hint="eastAsia"/>
          <w:b/>
          <w:sz w:val="24"/>
          <w:szCs w:val="24"/>
        </w:rPr>
        <w:t>、必要时可加附页；</w:t>
      </w:r>
    </w:p>
    <w:p w:rsidR="00526F88" w:rsidRPr="00526F88" w:rsidRDefault="001E5112" w:rsidP="001E5112">
      <w:pPr>
        <w:spacing w:line="400" w:lineRule="exact"/>
        <w:ind w:firstLineChars="200" w:firstLine="482"/>
        <w:rPr>
          <w:rFonts w:ascii="仿宋" w:eastAsia="仿宋" w:hAnsi="仿宋"/>
          <w:sz w:val="32"/>
          <w:szCs w:val="32"/>
        </w:rPr>
      </w:pPr>
      <w:r w:rsidRPr="00B66959">
        <w:rPr>
          <w:rFonts w:hint="eastAsia"/>
          <w:b/>
          <w:sz w:val="24"/>
          <w:szCs w:val="24"/>
        </w:rPr>
        <w:t>3</w:t>
      </w:r>
      <w:r w:rsidRPr="00B66959">
        <w:rPr>
          <w:rFonts w:hint="eastAsia"/>
          <w:b/>
          <w:sz w:val="24"/>
          <w:szCs w:val="24"/>
        </w:rPr>
        <w:t>、全部项目均为“符合”时，综合评价结论为“符合规定条件”；有</w:t>
      </w:r>
      <w:r w:rsidRPr="00B66959">
        <w:rPr>
          <w:rFonts w:hint="eastAsia"/>
          <w:b/>
          <w:sz w:val="24"/>
          <w:szCs w:val="24"/>
        </w:rPr>
        <w:t>5</w:t>
      </w:r>
      <w:r w:rsidRPr="00B66959">
        <w:rPr>
          <w:rFonts w:hint="eastAsia"/>
          <w:b/>
          <w:sz w:val="24"/>
          <w:szCs w:val="24"/>
        </w:rPr>
        <w:t>项（含）以下“基本符合”，且无“不符合”时，综合评价结论为“基本符合需整改”；</w:t>
      </w:r>
      <w:r w:rsidRPr="00B66959">
        <w:rPr>
          <w:rFonts w:hint="eastAsia"/>
          <w:b/>
          <w:sz w:val="24"/>
          <w:szCs w:val="24"/>
        </w:rPr>
        <w:t xml:space="preserve"> </w:t>
      </w:r>
      <w:r w:rsidRPr="00B66959">
        <w:rPr>
          <w:rFonts w:hint="eastAsia"/>
          <w:b/>
          <w:sz w:val="24"/>
          <w:szCs w:val="24"/>
        </w:rPr>
        <w:t>有</w:t>
      </w:r>
      <w:r w:rsidRPr="00B66959">
        <w:rPr>
          <w:rFonts w:hint="eastAsia"/>
          <w:b/>
          <w:sz w:val="24"/>
          <w:szCs w:val="24"/>
        </w:rPr>
        <w:t>6</w:t>
      </w:r>
      <w:r w:rsidRPr="00B66959">
        <w:rPr>
          <w:rFonts w:hint="eastAsia"/>
          <w:b/>
          <w:sz w:val="24"/>
          <w:szCs w:val="24"/>
        </w:rPr>
        <w:t>项（含）以上“基本符合”，或有</w:t>
      </w:r>
      <w:r w:rsidRPr="00B66959">
        <w:rPr>
          <w:rFonts w:hint="eastAsia"/>
          <w:b/>
          <w:sz w:val="24"/>
          <w:szCs w:val="24"/>
        </w:rPr>
        <w:t>1</w:t>
      </w:r>
      <w:r w:rsidRPr="00B66959">
        <w:rPr>
          <w:rFonts w:hint="eastAsia"/>
          <w:b/>
          <w:sz w:val="24"/>
          <w:szCs w:val="24"/>
        </w:rPr>
        <w:t>项（含）以上不符合项的，综合评价结论为“不符合规定条件”。</w:t>
      </w:r>
    </w:p>
    <w:sectPr w:rsidR="00526F88" w:rsidRPr="00526F88" w:rsidSect="00225C22">
      <w:footerReference w:type="default" r:id="rId7"/>
      <w:pgSz w:w="16838" w:h="11906" w:orient="landscape" w:code="9"/>
      <w:pgMar w:top="1418" w:right="1418" w:bottom="1418" w:left="1418" w:header="851" w:footer="851" w:gutter="0"/>
      <w:pgNumType w:start="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CF3" w:rsidRDefault="00920CF3" w:rsidP="00225C22">
      <w:r>
        <w:separator/>
      </w:r>
    </w:p>
  </w:endnote>
  <w:endnote w:type="continuationSeparator" w:id="0">
    <w:p w:rsidR="00920CF3" w:rsidRDefault="00920CF3" w:rsidP="00225C2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enQuanYi Micro Hei">
    <w:altName w:val="Segoe Print"/>
    <w:charset w:val="00"/>
    <w:family w:val="swiss"/>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Noto Sans Mono CJK JP Bold">
    <w:altName w:val="Segoe Print"/>
    <w:charset w:val="00"/>
    <w:family w:val="swiss"/>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方正小标宋简体">
    <w:altName w:val="hakuyoxingshu7000"/>
    <w:charset w:val="86"/>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altName w:val="MS Mincho"/>
    <w:charset w:val="86"/>
    <w:family w:val="modern"/>
    <w:pitch w:val="default"/>
    <w:sig w:usb0="00000000" w:usb1="00000000" w:usb2="00000000" w:usb3="00000000" w:csb0="00000000" w:csb1="00000000"/>
  </w:font>
  <w:font w:name="田英章行书">
    <w:panose1 w:val="020106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29620"/>
      <w:docPartObj>
        <w:docPartGallery w:val="Page Numbers (Bottom of Page)"/>
        <w:docPartUnique/>
      </w:docPartObj>
    </w:sdtPr>
    <w:sdtEndPr>
      <w:rPr>
        <w:w w:val="120"/>
        <w:sz w:val="21"/>
        <w:szCs w:val="21"/>
      </w:rPr>
    </w:sdtEndPr>
    <w:sdtContent>
      <w:p w:rsidR="00225C22" w:rsidRPr="00225C22" w:rsidRDefault="009F149A">
        <w:pPr>
          <w:pStyle w:val="a7"/>
          <w:jc w:val="center"/>
          <w:rPr>
            <w:w w:val="120"/>
            <w:sz w:val="21"/>
            <w:szCs w:val="21"/>
          </w:rPr>
        </w:pPr>
        <w:r w:rsidRPr="00225C22">
          <w:rPr>
            <w:w w:val="120"/>
            <w:sz w:val="21"/>
            <w:szCs w:val="21"/>
          </w:rPr>
          <w:fldChar w:fldCharType="begin"/>
        </w:r>
        <w:r w:rsidR="00225C22" w:rsidRPr="00225C22">
          <w:rPr>
            <w:w w:val="120"/>
            <w:sz w:val="21"/>
            <w:szCs w:val="21"/>
          </w:rPr>
          <w:instrText xml:space="preserve"> PAGE   \* MERGEFORMAT </w:instrText>
        </w:r>
        <w:r w:rsidRPr="00225C22">
          <w:rPr>
            <w:w w:val="120"/>
            <w:sz w:val="21"/>
            <w:szCs w:val="21"/>
          </w:rPr>
          <w:fldChar w:fldCharType="separate"/>
        </w:r>
        <w:r w:rsidR="00C61F6E" w:rsidRPr="00C61F6E">
          <w:rPr>
            <w:noProof/>
            <w:w w:val="120"/>
            <w:sz w:val="21"/>
            <w:szCs w:val="21"/>
            <w:lang w:val="zh-CN"/>
          </w:rPr>
          <w:t>7</w:t>
        </w:r>
        <w:r w:rsidRPr="00225C22">
          <w:rPr>
            <w:w w:val="120"/>
            <w:sz w:val="21"/>
            <w:szCs w:val="21"/>
          </w:rPr>
          <w:fldChar w:fldCharType="end"/>
        </w:r>
      </w:p>
    </w:sdtContent>
  </w:sdt>
  <w:p w:rsidR="00225C22" w:rsidRDefault="00225C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CF3" w:rsidRDefault="00920CF3" w:rsidP="00225C22">
      <w:r>
        <w:separator/>
      </w:r>
    </w:p>
  </w:footnote>
  <w:footnote w:type="continuationSeparator" w:id="0">
    <w:p w:rsidR="00920CF3" w:rsidRDefault="00920CF3" w:rsidP="00225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isplayHorizontalDrawingGridEvery w:val="2"/>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F88"/>
    <w:rsid w:val="00061FB1"/>
    <w:rsid w:val="001467F9"/>
    <w:rsid w:val="001E5112"/>
    <w:rsid w:val="00225C22"/>
    <w:rsid w:val="003422C5"/>
    <w:rsid w:val="003E7DA1"/>
    <w:rsid w:val="004C66D6"/>
    <w:rsid w:val="00526F88"/>
    <w:rsid w:val="005F20AE"/>
    <w:rsid w:val="007B3CCD"/>
    <w:rsid w:val="007E6BE0"/>
    <w:rsid w:val="00920CF3"/>
    <w:rsid w:val="009424ED"/>
    <w:rsid w:val="009549EE"/>
    <w:rsid w:val="00960F87"/>
    <w:rsid w:val="00961FC5"/>
    <w:rsid w:val="00987CF7"/>
    <w:rsid w:val="009F149A"/>
    <w:rsid w:val="00A60F15"/>
    <w:rsid w:val="00A667B6"/>
    <w:rsid w:val="00A76EC3"/>
    <w:rsid w:val="00AF49F4"/>
    <w:rsid w:val="00B46CBE"/>
    <w:rsid w:val="00C61F6E"/>
    <w:rsid w:val="00C82F39"/>
    <w:rsid w:val="00D23FA4"/>
    <w:rsid w:val="00D36A89"/>
    <w:rsid w:val="00F41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1"/>
    <w:qFormat/>
    <w:rsid w:val="00061FB1"/>
    <w:pPr>
      <w:widowControl w:val="0"/>
      <w:jc w:val="both"/>
    </w:pPr>
    <w:rPr>
      <w:rFonts w:ascii="Times New Roman" w:eastAsia="宋体" w:hAnsi="Times New Roman"/>
      <w:szCs w:val="20"/>
    </w:rPr>
  </w:style>
  <w:style w:type="paragraph" w:styleId="2">
    <w:name w:val="heading 2"/>
    <w:basedOn w:val="a0"/>
    <w:next w:val="a0"/>
    <w:link w:val="2Char"/>
    <w:uiPriority w:val="1"/>
    <w:qFormat/>
    <w:rsid w:val="00526F88"/>
    <w:pPr>
      <w:autoSpaceDE w:val="0"/>
      <w:autoSpaceDN w:val="0"/>
      <w:ind w:left="530"/>
      <w:jc w:val="center"/>
      <w:outlineLvl w:val="1"/>
    </w:pPr>
    <w:rPr>
      <w:rFonts w:ascii="WenQuanYi Micro Hei" w:eastAsia="WenQuanYi Micro Hei" w:hAnsi="WenQuanYi Micro Hei" w:cs="WenQuanYi Micro Hei"/>
      <w:kern w:val="0"/>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next w:val="a0"/>
    <w:link w:val="Char"/>
    <w:uiPriority w:val="1"/>
    <w:unhideWhenUsed/>
    <w:qFormat/>
    <w:rsid w:val="00061FB1"/>
    <w:pPr>
      <w:spacing w:after="120"/>
    </w:pPr>
    <w:rPr>
      <w:rFonts w:cs="Times New Roman"/>
      <w:kern w:val="0"/>
      <w:sz w:val="20"/>
    </w:rPr>
  </w:style>
  <w:style w:type="character" w:customStyle="1" w:styleId="Char">
    <w:name w:val="正文文本 Char"/>
    <w:basedOn w:val="a1"/>
    <w:link w:val="a4"/>
    <w:rsid w:val="00061FB1"/>
    <w:rPr>
      <w:rFonts w:ascii="Times New Roman" w:eastAsia="宋体" w:hAnsi="Times New Roman" w:cs="Times New Roman"/>
      <w:kern w:val="0"/>
      <w:sz w:val="20"/>
      <w:szCs w:val="20"/>
    </w:rPr>
  </w:style>
  <w:style w:type="paragraph" w:customStyle="1" w:styleId="1">
    <w:name w:val="样式1"/>
    <w:basedOn w:val="a0"/>
    <w:next w:val="a4"/>
    <w:qFormat/>
    <w:rsid w:val="00061FB1"/>
    <w:pPr>
      <w:widowControl/>
      <w:spacing w:beforeLines="50" w:afterLines="50"/>
      <w:jc w:val="left"/>
      <w:outlineLvl w:val="5"/>
    </w:pPr>
    <w:rPr>
      <w:rFonts w:ascii="仿宋" w:eastAsia="仿宋" w:hAnsi="仿宋" w:cs="Times New Roman"/>
      <w:kern w:val="0"/>
      <w:sz w:val="30"/>
      <w:szCs w:val="30"/>
    </w:rPr>
  </w:style>
  <w:style w:type="paragraph" w:customStyle="1" w:styleId="a">
    <w:name w:val="一级条标题"/>
    <w:next w:val="a0"/>
    <w:qFormat/>
    <w:rsid w:val="00061FB1"/>
    <w:pPr>
      <w:numPr>
        <w:ilvl w:val="1"/>
        <w:numId w:val="8"/>
      </w:numPr>
      <w:spacing w:beforeLines="50" w:afterLines="50"/>
      <w:outlineLvl w:val="2"/>
    </w:pPr>
    <w:rPr>
      <w:rFonts w:ascii="黑体" w:eastAsia="黑体" w:hAnsi="Times New Roman" w:cs="Times New Roman"/>
      <w:kern w:val="0"/>
      <w:szCs w:val="21"/>
    </w:rPr>
  </w:style>
  <w:style w:type="character" w:customStyle="1" w:styleId="2Char">
    <w:name w:val="标题 2 Char"/>
    <w:basedOn w:val="a1"/>
    <w:link w:val="2"/>
    <w:uiPriority w:val="1"/>
    <w:rsid w:val="00526F88"/>
    <w:rPr>
      <w:rFonts w:ascii="WenQuanYi Micro Hei" w:eastAsia="WenQuanYi Micro Hei" w:hAnsi="WenQuanYi Micro Hei" w:cs="WenQuanYi Micro Hei"/>
      <w:kern w:val="0"/>
      <w:sz w:val="44"/>
      <w:szCs w:val="44"/>
    </w:rPr>
  </w:style>
  <w:style w:type="paragraph" w:styleId="a5">
    <w:name w:val="Normal (Web)"/>
    <w:basedOn w:val="a0"/>
    <w:uiPriority w:val="99"/>
    <w:semiHidden/>
    <w:unhideWhenUsed/>
    <w:qFormat/>
    <w:rsid w:val="00526F88"/>
    <w:pPr>
      <w:autoSpaceDE w:val="0"/>
      <w:autoSpaceDN w:val="0"/>
      <w:spacing w:beforeAutospacing="1" w:afterAutospacing="1"/>
      <w:jc w:val="left"/>
    </w:pPr>
    <w:rPr>
      <w:rFonts w:ascii="Noto Sans Mono CJK JP Bold" w:eastAsia="Noto Sans Mono CJK JP Bold" w:hAnsi="Noto Sans Mono CJK JP Bold" w:cs="Times New Roman"/>
      <w:kern w:val="0"/>
      <w:sz w:val="24"/>
      <w:szCs w:val="22"/>
    </w:rPr>
  </w:style>
  <w:style w:type="paragraph" w:customStyle="1" w:styleId="TableParagraph">
    <w:name w:val="Table Paragraph"/>
    <w:basedOn w:val="a0"/>
    <w:uiPriority w:val="1"/>
    <w:qFormat/>
    <w:rsid w:val="00526F88"/>
    <w:pPr>
      <w:autoSpaceDE w:val="0"/>
      <w:autoSpaceDN w:val="0"/>
      <w:jc w:val="left"/>
    </w:pPr>
    <w:rPr>
      <w:rFonts w:ascii="Noto Sans Mono CJK JP Bold" w:eastAsia="Noto Sans Mono CJK JP Bold" w:hAnsi="Noto Sans Mono CJK JP Bold" w:cs="Noto Sans Mono CJK JP Bold"/>
      <w:kern w:val="0"/>
      <w:sz w:val="22"/>
      <w:szCs w:val="22"/>
    </w:rPr>
  </w:style>
  <w:style w:type="paragraph" w:styleId="a6">
    <w:name w:val="header"/>
    <w:basedOn w:val="a0"/>
    <w:link w:val="Char0"/>
    <w:uiPriority w:val="99"/>
    <w:semiHidden/>
    <w:unhideWhenUsed/>
    <w:rsid w:val="00225C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semiHidden/>
    <w:rsid w:val="00225C22"/>
    <w:rPr>
      <w:rFonts w:ascii="Times New Roman" w:eastAsia="宋体" w:hAnsi="Times New Roman"/>
      <w:sz w:val="18"/>
      <w:szCs w:val="18"/>
    </w:rPr>
  </w:style>
  <w:style w:type="paragraph" w:styleId="a7">
    <w:name w:val="footer"/>
    <w:basedOn w:val="a0"/>
    <w:link w:val="Char1"/>
    <w:uiPriority w:val="99"/>
    <w:unhideWhenUsed/>
    <w:rsid w:val="00225C22"/>
    <w:pPr>
      <w:tabs>
        <w:tab w:val="center" w:pos="4153"/>
        <w:tab w:val="right" w:pos="8306"/>
      </w:tabs>
      <w:snapToGrid w:val="0"/>
      <w:jc w:val="left"/>
    </w:pPr>
    <w:rPr>
      <w:sz w:val="18"/>
      <w:szCs w:val="18"/>
    </w:rPr>
  </w:style>
  <w:style w:type="character" w:customStyle="1" w:styleId="Char1">
    <w:name w:val="页脚 Char"/>
    <w:basedOn w:val="a1"/>
    <w:link w:val="a7"/>
    <w:uiPriority w:val="99"/>
    <w:rsid w:val="00225C22"/>
    <w:rPr>
      <w:rFonts w:ascii="Times New Roman" w:eastAsia="宋体" w:hAnsi="Times New Roman"/>
      <w:sz w:val="18"/>
      <w:szCs w:val="18"/>
    </w:rPr>
  </w:style>
  <w:style w:type="table" w:styleId="a8">
    <w:name w:val="Table Grid"/>
    <w:basedOn w:val="a2"/>
    <w:uiPriority w:val="59"/>
    <w:rsid w:val="001E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2024-07-15T13:33:00Z</cp:lastPrinted>
  <dcterms:created xsi:type="dcterms:W3CDTF">2024-07-15T12:53:00Z</dcterms:created>
  <dcterms:modified xsi:type="dcterms:W3CDTF">2024-07-15T13:55:00Z</dcterms:modified>
</cp:coreProperties>
</file>