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D7" w:rsidRDefault="00BC46F6">
      <w:pPr>
        <w:widowControl/>
        <w:jc w:val="center"/>
        <w:rPr>
          <w:rFonts w:ascii="宋体" w:eastAsia="宋体" w:hAnsi="宋体" w:cs="宋体"/>
          <w:b/>
          <w:bCs/>
          <w:color w:val="000000"/>
          <w:kern w:val="0"/>
          <w:sz w:val="44"/>
          <w:szCs w:val="44"/>
          <w:lang/>
        </w:rPr>
      </w:pPr>
      <w:r>
        <w:rPr>
          <w:rFonts w:ascii="宋体" w:eastAsia="宋体" w:hAnsi="宋体" w:cs="宋体" w:hint="eastAsia"/>
          <w:b/>
          <w:bCs/>
          <w:color w:val="000000"/>
          <w:kern w:val="0"/>
          <w:sz w:val="44"/>
          <w:szCs w:val="44"/>
          <w:lang/>
        </w:rPr>
        <w:t>邯郸市药品零售企业许可（乙类非处方药）</w:t>
      </w:r>
    </w:p>
    <w:p w:rsidR="00DF21D7" w:rsidRDefault="00BC46F6">
      <w:pPr>
        <w:widowControl/>
        <w:jc w:val="center"/>
        <w:rPr>
          <w:rFonts w:ascii="宋体" w:eastAsia="宋体" w:hAnsi="宋体" w:cs="宋体"/>
          <w:b/>
          <w:bCs/>
          <w:sz w:val="44"/>
          <w:szCs w:val="44"/>
        </w:rPr>
      </w:pPr>
      <w:r>
        <w:rPr>
          <w:rFonts w:ascii="宋体" w:eastAsia="宋体" w:hAnsi="宋体" w:cs="宋体" w:hint="eastAsia"/>
          <w:b/>
          <w:bCs/>
          <w:color w:val="000000"/>
          <w:kern w:val="0"/>
          <w:sz w:val="44"/>
          <w:szCs w:val="44"/>
          <w:lang/>
        </w:rPr>
        <w:t>告</w:t>
      </w:r>
      <w:r>
        <w:rPr>
          <w:rFonts w:ascii="宋体" w:eastAsia="宋体" w:hAnsi="宋体" w:cs="宋体" w:hint="eastAsia"/>
          <w:b/>
          <w:bCs/>
          <w:color w:val="000000"/>
          <w:kern w:val="0"/>
          <w:sz w:val="44"/>
          <w:szCs w:val="44"/>
          <w:lang/>
        </w:rPr>
        <w:t xml:space="preserve"> </w:t>
      </w:r>
      <w:r>
        <w:rPr>
          <w:rFonts w:ascii="宋体" w:eastAsia="宋体" w:hAnsi="宋体" w:cs="宋体" w:hint="eastAsia"/>
          <w:b/>
          <w:bCs/>
          <w:color w:val="000000"/>
          <w:kern w:val="0"/>
          <w:sz w:val="44"/>
          <w:szCs w:val="44"/>
          <w:lang/>
        </w:rPr>
        <w:t>知</w:t>
      </w:r>
      <w:r>
        <w:rPr>
          <w:rFonts w:ascii="宋体" w:eastAsia="宋体" w:hAnsi="宋体" w:cs="宋体" w:hint="eastAsia"/>
          <w:b/>
          <w:bCs/>
          <w:color w:val="000000"/>
          <w:kern w:val="0"/>
          <w:sz w:val="44"/>
          <w:szCs w:val="44"/>
          <w:lang/>
        </w:rPr>
        <w:t xml:space="preserve"> </w:t>
      </w:r>
      <w:r>
        <w:rPr>
          <w:rFonts w:ascii="宋体" w:eastAsia="宋体" w:hAnsi="宋体" w:cs="宋体" w:hint="eastAsia"/>
          <w:b/>
          <w:bCs/>
          <w:color w:val="000000"/>
          <w:kern w:val="0"/>
          <w:sz w:val="44"/>
          <w:szCs w:val="44"/>
          <w:lang/>
        </w:rPr>
        <w:t>承</w:t>
      </w:r>
      <w:r>
        <w:rPr>
          <w:rFonts w:ascii="宋体" w:eastAsia="宋体" w:hAnsi="宋体" w:cs="宋体" w:hint="eastAsia"/>
          <w:b/>
          <w:bCs/>
          <w:color w:val="000000"/>
          <w:kern w:val="0"/>
          <w:sz w:val="44"/>
          <w:szCs w:val="44"/>
          <w:lang/>
        </w:rPr>
        <w:t xml:space="preserve"> </w:t>
      </w:r>
      <w:r>
        <w:rPr>
          <w:rFonts w:ascii="宋体" w:eastAsia="宋体" w:hAnsi="宋体" w:cs="宋体" w:hint="eastAsia"/>
          <w:b/>
          <w:bCs/>
          <w:color w:val="000000"/>
          <w:kern w:val="0"/>
          <w:sz w:val="44"/>
          <w:szCs w:val="44"/>
          <w:lang/>
        </w:rPr>
        <w:t>诺</w:t>
      </w:r>
      <w:r>
        <w:rPr>
          <w:rFonts w:ascii="宋体" w:eastAsia="宋体" w:hAnsi="宋体" w:cs="宋体" w:hint="eastAsia"/>
          <w:b/>
          <w:bCs/>
          <w:color w:val="000000"/>
          <w:kern w:val="0"/>
          <w:sz w:val="44"/>
          <w:szCs w:val="44"/>
          <w:lang/>
        </w:rPr>
        <w:t xml:space="preserve"> </w:t>
      </w:r>
      <w:r>
        <w:rPr>
          <w:rFonts w:ascii="宋体" w:eastAsia="宋体" w:hAnsi="宋体" w:cs="宋体" w:hint="eastAsia"/>
          <w:b/>
          <w:bCs/>
          <w:color w:val="000000"/>
          <w:kern w:val="0"/>
          <w:sz w:val="44"/>
          <w:szCs w:val="44"/>
          <w:lang/>
        </w:rPr>
        <w:t>书</w:t>
      </w:r>
    </w:p>
    <w:p w:rsidR="00DF21D7" w:rsidRDefault="00BC46F6" w:rsidP="00146F36">
      <w:pPr>
        <w:widowControl/>
        <w:wordWrap w:val="0"/>
        <w:jc w:val="right"/>
        <w:rPr>
          <w:sz w:val="32"/>
          <w:szCs w:val="32"/>
        </w:rPr>
      </w:pPr>
      <w:r>
        <w:rPr>
          <w:rFonts w:ascii="仿宋_GB2312" w:eastAsia="仿宋_GB2312" w:hAnsi="仿宋_GB2312" w:cs="仿宋_GB2312"/>
          <w:color w:val="000000"/>
          <w:kern w:val="0"/>
          <w:sz w:val="32"/>
          <w:szCs w:val="32"/>
          <w:lang/>
        </w:rPr>
        <w:t>〔</w:t>
      </w:r>
      <w:r w:rsidR="00146F36">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年〕第</w:t>
      </w:r>
      <w:r w:rsidR="00146F36">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号</w:t>
      </w:r>
      <w:r>
        <w:rPr>
          <w:rFonts w:ascii="仿宋_GB2312" w:eastAsia="仿宋_GB2312" w:hAnsi="仿宋_GB2312" w:cs="仿宋_GB2312"/>
          <w:color w:val="000000"/>
          <w:kern w:val="0"/>
          <w:sz w:val="32"/>
          <w:szCs w:val="32"/>
          <w:lang/>
        </w:rPr>
        <w:t xml:space="preserve"> </w:t>
      </w:r>
    </w:p>
    <w:p w:rsidR="00DF21D7" w:rsidRDefault="00DF21D7">
      <w:pPr>
        <w:widowControl/>
        <w:jc w:val="left"/>
        <w:rPr>
          <w:rFonts w:ascii="仿宋_GB2312" w:eastAsia="仿宋_GB2312" w:hAnsi="仿宋_GB2312" w:cs="仿宋_GB2312"/>
          <w:color w:val="000000"/>
          <w:kern w:val="0"/>
          <w:sz w:val="32"/>
          <w:szCs w:val="32"/>
          <w:lang/>
        </w:rPr>
      </w:pPr>
    </w:p>
    <w:p w:rsidR="00DF21D7" w:rsidRDefault="00BC46F6">
      <w:pPr>
        <w:widowControl/>
        <w:ind w:firstLineChars="200" w:firstLine="640"/>
        <w:jc w:val="left"/>
        <w:rPr>
          <w:sz w:val="32"/>
          <w:szCs w:val="32"/>
        </w:rPr>
      </w:pPr>
      <w:r>
        <w:rPr>
          <w:rFonts w:ascii="仿宋_GB2312" w:eastAsia="仿宋_GB2312" w:hAnsi="仿宋_GB2312" w:cs="仿宋_GB2312"/>
          <w:color w:val="000000"/>
          <w:kern w:val="0"/>
          <w:sz w:val="32"/>
          <w:szCs w:val="32"/>
          <w:lang/>
        </w:rPr>
        <w:t>申</w:t>
      </w:r>
      <w:r>
        <w:rPr>
          <w:rFonts w:ascii="仿宋_GB2312" w:eastAsia="仿宋_GB2312" w:hAnsi="仿宋_GB2312" w:cs="仿宋_GB2312"/>
          <w:color w:val="000000"/>
          <w:kern w:val="0"/>
          <w:sz w:val="32"/>
          <w:szCs w:val="32"/>
          <w:lang/>
        </w:rPr>
        <w:t xml:space="preserve"> </w:t>
      </w:r>
      <w:r>
        <w:rPr>
          <w:rFonts w:ascii="仿宋_GB2312" w:eastAsia="仿宋_GB2312" w:hAnsi="仿宋_GB2312" w:cs="仿宋_GB2312"/>
          <w:color w:val="000000"/>
          <w:kern w:val="0"/>
          <w:sz w:val="32"/>
          <w:szCs w:val="32"/>
          <w:lang/>
        </w:rPr>
        <w:t>请</w:t>
      </w:r>
      <w:r>
        <w:rPr>
          <w:rFonts w:ascii="仿宋_GB2312" w:eastAsia="仿宋_GB2312" w:hAnsi="仿宋_GB2312" w:cs="仿宋_GB2312"/>
          <w:color w:val="000000"/>
          <w:kern w:val="0"/>
          <w:sz w:val="32"/>
          <w:szCs w:val="32"/>
          <w:lang/>
        </w:rPr>
        <w:t xml:space="preserve"> </w:t>
      </w:r>
      <w:r>
        <w:rPr>
          <w:rFonts w:ascii="仿宋_GB2312" w:eastAsia="仿宋_GB2312" w:hAnsi="仿宋_GB2312" w:cs="仿宋_GB2312"/>
          <w:color w:val="000000"/>
          <w:kern w:val="0"/>
          <w:sz w:val="32"/>
          <w:szCs w:val="32"/>
          <w:lang/>
        </w:rPr>
        <w:t>人：</w:t>
      </w:r>
    </w:p>
    <w:p w:rsidR="00DF21D7" w:rsidRDefault="00BC46F6">
      <w:pPr>
        <w:widowControl/>
        <w:ind w:firstLineChars="200" w:firstLine="640"/>
        <w:jc w:val="left"/>
        <w:rPr>
          <w:sz w:val="32"/>
          <w:szCs w:val="32"/>
        </w:rPr>
      </w:pPr>
      <w:r>
        <w:rPr>
          <w:rFonts w:ascii="仿宋_GB2312" w:eastAsia="仿宋_GB2312" w:hAnsi="仿宋_GB2312" w:cs="仿宋_GB2312"/>
          <w:color w:val="000000"/>
          <w:kern w:val="0"/>
          <w:sz w:val="32"/>
          <w:szCs w:val="32"/>
          <w:lang/>
        </w:rPr>
        <w:t>单位名称：</w:t>
      </w:r>
    </w:p>
    <w:p w:rsidR="00DF21D7" w:rsidRDefault="00BC46F6">
      <w:pPr>
        <w:widowControl/>
        <w:ind w:firstLineChars="200" w:firstLine="640"/>
        <w:jc w:val="left"/>
        <w:rPr>
          <w:rFonts w:ascii="Times New Roman" w:eastAsia="宋体" w:hAnsi="Times New Roman" w:cs="Times New Roman"/>
          <w:color w:val="000000"/>
          <w:kern w:val="0"/>
          <w:sz w:val="32"/>
          <w:szCs w:val="32"/>
          <w:lang/>
        </w:rPr>
      </w:pPr>
      <w:r>
        <w:rPr>
          <w:rFonts w:ascii="仿宋_GB2312" w:eastAsia="仿宋_GB2312" w:hAnsi="仿宋_GB2312" w:cs="仿宋_GB2312"/>
          <w:color w:val="000000"/>
          <w:kern w:val="0"/>
          <w:sz w:val="32"/>
          <w:szCs w:val="32"/>
          <w:lang/>
        </w:rPr>
        <w:t>法定代表人：</w:t>
      </w:r>
    </w:p>
    <w:p w:rsidR="00DF21D7" w:rsidRDefault="00BC46F6">
      <w:pPr>
        <w:widowControl/>
        <w:ind w:firstLineChars="200" w:firstLine="640"/>
        <w:jc w:val="left"/>
        <w:rPr>
          <w:sz w:val="32"/>
          <w:szCs w:val="32"/>
        </w:rPr>
      </w:pPr>
      <w:r>
        <w:rPr>
          <w:rFonts w:ascii="仿宋_GB2312" w:eastAsia="仿宋_GB2312" w:hAnsi="仿宋_GB2312" w:cs="仿宋_GB2312"/>
          <w:color w:val="000000"/>
          <w:kern w:val="0"/>
          <w:sz w:val="32"/>
          <w:szCs w:val="32"/>
          <w:lang/>
        </w:rPr>
        <w:t>注册地址：</w:t>
      </w:r>
    </w:p>
    <w:p w:rsidR="00DF21D7" w:rsidRDefault="00BC46F6">
      <w:pPr>
        <w:widowControl/>
        <w:ind w:firstLineChars="200" w:firstLine="640"/>
        <w:jc w:val="left"/>
        <w:rPr>
          <w:sz w:val="32"/>
          <w:szCs w:val="32"/>
        </w:rPr>
      </w:pPr>
      <w:r>
        <w:rPr>
          <w:rFonts w:ascii="仿宋_GB2312" w:eastAsia="仿宋_GB2312" w:hAnsi="仿宋_GB2312" w:cs="仿宋_GB2312"/>
          <w:color w:val="000000"/>
          <w:kern w:val="0"/>
          <w:sz w:val="32"/>
          <w:szCs w:val="32"/>
          <w:lang/>
        </w:rPr>
        <w:t>单位地址：</w:t>
      </w:r>
    </w:p>
    <w:p w:rsidR="00DF21D7" w:rsidRDefault="00BC46F6">
      <w:pPr>
        <w:widowControl/>
        <w:ind w:firstLineChars="200" w:firstLine="640"/>
        <w:jc w:val="left"/>
        <w:rPr>
          <w:sz w:val="32"/>
          <w:szCs w:val="32"/>
        </w:rPr>
      </w:pPr>
      <w:r>
        <w:rPr>
          <w:rFonts w:ascii="仿宋_GB2312" w:eastAsia="仿宋_GB2312" w:hAnsi="仿宋_GB2312" w:cs="仿宋_GB2312"/>
          <w:color w:val="000000"/>
          <w:kern w:val="0"/>
          <w:sz w:val="32"/>
          <w:szCs w:val="32"/>
          <w:lang/>
        </w:rPr>
        <w:t>联系方式：</w:t>
      </w:r>
    </w:p>
    <w:p w:rsidR="00DF21D7" w:rsidRDefault="00DF21D7">
      <w:pPr>
        <w:widowControl/>
        <w:ind w:firstLineChars="200" w:firstLine="640"/>
        <w:jc w:val="left"/>
        <w:rPr>
          <w:rFonts w:ascii="仿宋_GB2312" w:eastAsia="仿宋_GB2312" w:hAnsi="仿宋_GB2312" w:cs="仿宋_GB2312"/>
          <w:color w:val="000000"/>
          <w:kern w:val="0"/>
          <w:sz w:val="32"/>
          <w:szCs w:val="32"/>
          <w:lang/>
        </w:rPr>
      </w:pPr>
    </w:p>
    <w:p w:rsidR="00DF21D7" w:rsidRDefault="00BC46F6">
      <w:pPr>
        <w:widowControl/>
        <w:ind w:firstLineChars="200" w:firstLine="640"/>
        <w:jc w:val="left"/>
        <w:rPr>
          <w:sz w:val="32"/>
          <w:szCs w:val="32"/>
        </w:rPr>
      </w:pPr>
      <w:r>
        <w:rPr>
          <w:rFonts w:ascii="仿宋_GB2312" w:eastAsia="仿宋_GB2312" w:hAnsi="仿宋_GB2312" w:cs="仿宋_GB2312"/>
          <w:color w:val="000000"/>
          <w:kern w:val="0"/>
          <w:sz w:val="32"/>
          <w:szCs w:val="32"/>
          <w:lang/>
        </w:rPr>
        <w:t>委托代理人：</w:t>
      </w:r>
      <w:r>
        <w:rPr>
          <w:rFonts w:ascii="仿宋_GB2312" w:eastAsia="仿宋_GB2312" w:hAnsi="仿宋_GB2312" w:cs="仿宋_GB2312"/>
          <w:color w:val="000000"/>
          <w:kern w:val="0"/>
          <w:sz w:val="32"/>
          <w:szCs w:val="32"/>
          <w:lang/>
        </w:rPr>
        <w:t xml:space="preserve"> </w:t>
      </w:r>
    </w:p>
    <w:p w:rsidR="00DF21D7" w:rsidRDefault="00BC46F6">
      <w:pPr>
        <w:widowControl/>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color w:val="000000"/>
          <w:kern w:val="0"/>
          <w:sz w:val="32"/>
          <w:szCs w:val="32"/>
          <w:lang/>
        </w:rPr>
        <w:t>证件类型：</w:t>
      </w:r>
    </w:p>
    <w:p w:rsidR="00DF21D7" w:rsidRDefault="00BC46F6">
      <w:pPr>
        <w:widowControl/>
        <w:ind w:firstLineChars="200" w:firstLine="640"/>
        <w:jc w:val="left"/>
        <w:rPr>
          <w:sz w:val="32"/>
          <w:szCs w:val="32"/>
        </w:rPr>
      </w:pPr>
      <w:r>
        <w:rPr>
          <w:rFonts w:ascii="仿宋_GB2312" w:eastAsia="仿宋_GB2312" w:hAnsi="仿宋_GB2312" w:cs="仿宋_GB2312"/>
          <w:color w:val="000000"/>
          <w:kern w:val="0"/>
          <w:sz w:val="32"/>
          <w:szCs w:val="32"/>
          <w:lang/>
        </w:rPr>
        <w:t>证件号码：</w:t>
      </w:r>
    </w:p>
    <w:p w:rsidR="00DF21D7" w:rsidRDefault="00BC46F6">
      <w:pPr>
        <w:widowControl/>
        <w:ind w:firstLineChars="200" w:firstLine="640"/>
        <w:jc w:val="left"/>
        <w:rPr>
          <w:sz w:val="32"/>
          <w:szCs w:val="32"/>
        </w:rPr>
      </w:pPr>
      <w:r>
        <w:rPr>
          <w:rFonts w:ascii="仿宋_GB2312" w:eastAsia="仿宋_GB2312" w:hAnsi="仿宋_GB2312" w:cs="仿宋_GB2312"/>
          <w:color w:val="000000"/>
          <w:kern w:val="0"/>
          <w:sz w:val="32"/>
          <w:szCs w:val="32"/>
          <w:lang/>
        </w:rPr>
        <w:t>联系方式：</w:t>
      </w:r>
    </w:p>
    <w:p w:rsidR="00DF21D7" w:rsidRDefault="00DF21D7">
      <w:pPr>
        <w:widowControl/>
        <w:ind w:firstLineChars="200" w:firstLine="640"/>
        <w:jc w:val="left"/>
        <w:rPr>
          <w:rFonts w:ascii="仿宋_GB2312" w:eastAsia="仿宋_GB2312" w:hAnsi="仿宋_GB2312" w:cs="仿宋_GB2312"/>
          <w:color w:val="000000"/>
          <w:kern w:val="0"/>
          <w:sz w:val="32"/>
          <w:szCs w:val="32"/>
          <w:lang/>
        </w:rPr>
      </w:pPr>
    </w:p>
    <w:p w:rsidR="00DF21D7" w:rsidRDefault="00BC46F6">
      <w:pPr>
        <w:widowControl/>
        <w:ind w:firstLineChars="200" w:firstLine="640"/>
        <w:jc w:val="left"/>
        <w:rPr>
          <w:sz w:val="32"/>
          <w:szCs w:val="32"/>
        </w:rPr>
      </w:pPr>
      <w:r>
        <w:rPr>
          <w:rFonts w:ascii="仿宋_GB2312" w:eastAsia="仿宋_GB2312" w:hAnsi="仿宋_GB2312" w:cs="仿宋_GB2312"/>
          <w:color w:val="000000"/>
          <w:kern w:val="0"/>
          <w:sz w:val="32"/>
          <w:szCs w:val="32"/>
          <w:lang/>
        </w:rPr>
        <w:t>审</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批</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部</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门：邯郸市行政审批局</w:t>
      </w:r>
      <w:r>
        <w:rPr>
          <w:rFonts w:ascii="Times New Roman" w:eastAsia="宋体" w:hAnsi="Times New Roman" w:cs="Times New Roman"/>
          <w:color w:val="000000"/>
          <w:kern w:val="0"/>
          <w:sz w:val="32"/>
          <w:szCs w:val="32"/>
          <w:lang/>
        </w:rPr>
        <w:t xml:space="preserve"> </w:t>
      </w:r>
    </w:p>
    <w:p w:rsidR="00DF21D7" w:rsidRDefault="00BC46F6">
      <w:pPr>
        <w:widowControl/>
        <w:ind w:firstLineChars="200" w:firstLine="684"/>
        <w:jc w:val="left"/>
        <w:rPr>
          <w:rFonts w:ascii="仿宋_GB2312" w:eastAsia="仿宋_GB2312" w:hAnsi="仿宋_GB2312" w:cs="仿宋_GB2312"/>
          <w:color w:val="000000"/>
          <w:kern w:val="0"/>
          <w:sz w:val="32"/>
          <w:szCs w:val="32"/>
          <w:lang/>
        </w:rPr>
      </w:pPr>
      <w:r>
        <w:rPr>
          <w:rFonts w:ascii="仿宋_GB2312" w:eastAsia="仿宋_GB2312" w:hAnsi="仿宋_GB2312" w:cs="仿宋_GB2312"/>
          <w:color w:val="000000"/>
          <w:spacing w:val="11"/>
          <w:kern w:val="0"/>
          <w:sz w:val="32"/>
          <w:szCs w:val="32"/>
          <w:lang/>
        </w:rPr>
        <w:t>联系人姓名</w:t>
      </w:r>
      <w:r>
        <w:rPr>
          <w:rFonts w:ascii="仿宋_GB2312" w:eastAsia="仿宋_GB2312" w:hAnsi="仿宋_GB2312" w:cs="仿宋_GB2312"/>
          <w:color w:val="000000"/>
          <w:kern w:val="0"/>
          <w:sz w:val="32"/>
          <w:szCs w:val="32"/>
          <w:lang/>
        </w:rPr>
        <w:t>：</w:t>
      </w:r>
    </w:p>
    <w:p w:rsidR="00DF21D7" w:rsidRDefault="00BC46F6">
      <w:pPr>
        <w:widowControl/>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color w:val="000000"/>
          <w:kern w:val="0"/>
          <w:sz w:val="32"/>
          <w:szCs w:val="32"/>
          <w:lang/>
        </w:rPr>
        <w:t>联</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系</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方</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式：</w:t>
      </w:r>
    </w:p>
    <w:p w:rsidR="00DF21D7" w:rsidRDefault="00DF21D7">
      <w:pPr>
        <w:widowControl/>
        <w:ind w:firstLineChars="200" w:firstLine="640"/>
        <w:jc w:val="left"/>
        <w:rPr>
          <w:rFonts w:ascii="宋体" w:eastAsia="宋体" w:hAnsi="宋体" w:cs="宋体"/>
          <w:color w:val="000000"/>
          <w:kern w:val="0"/>
          <w:sz w:val="32"/>
          <w:szCs w:val="32"/>
          <w:lang/>
        </w:rPr>
      </w:pPr>
    </w:p>
    <w:p w:rsidR="00DF21D7" w:rsidRDefault="00146F36" w:rsidP="00146F36">
      <w:pPr>
        <w:widowControl/>
        <w:wordWrap w:val="0"/>
        <w:ind w:firstLineChars="200" w:firstLine="640"/>
        <w:jc w:val="right"/>
        <w:rPr>
          <w:rFonts w:ascii="宋体" w:eastAsia="宋体" w:hAnsi="宋体" w:cs="宋体"/>
          <w:color w:val="000000"/>
          <w:kern w:val="0"/>
          <w:sz w:val="32"/>
          <w:szCs w:val="32"/>
          <w:lang/>
        </w:rPr>
      </w:pPr>
      <w:r>
        <w:rPr>
          <w:rFonts w:ascii="宋体" w:eastAsia="宋体" w:hAnsi="宋体" w:cs="宋体" w:hint="eastAsia"/>
          <w:color w:val="000000"/>
          <w:kern w:val="0"/>
          <w:sz w:val="32"/>
          <w:szCs w:val="32"/>
          <w:lang/>
        </w:rPr>
        <w:t xml:space="preserve"> </w:t>
      </w:r>
      <w:r w:rsidR="00BC46F6">
        <w:rPr>
          <w:rFonts w:ascii="宋体" w:eastAsia="宋体" w:hAnsi="宋体" w:cs="宋体" w:hint="eastAsia"/>
          <w:color w:val="000000"/>
          <w:kern w:val="0"/>
          <w:sz w:val="32"/>
          <w:szCs w:val="32"/>
          <w:lang/>
        </w:rPr>
        <w:t>年</w:t>
      </w:r>
      <w:r>
        <w:rPr>
          <w:rFonts w:ascii="宋体" w:eastAsia="宋体" w:hAnsi="宋体" w:cs="宋体" w:hint="eastAsia"/>
          <w:color w:val="000000"/>
          <w:kern w:val="0"/>
          <w:sz w:val="32"/>
          <w:szCs w:val="32"/>
          <w:lang/>
        </w:rPr>
        <w:t xml:space="preserve">  </w:t>
      </w:r>
      <w:r w:rsidR="00BC46F6">
        <w:rPr>
          <w:rFonts w:ascii="宋体" w:eastAsia="宋体" w:hAnsi="宋体" w:cs="宋体" w:hint="eastAsia"/>
          <w:color w:val="000000"/>
          <w:kern w:val="0"/>
          <w:sz w:val="32"/>
          <w:szCs w:val="32"/>
          <w:lang/>
        </w:rPr>
        <w:t>月</w:t>
      </w:r>
      <w:r>
        <w:rPr>
          <w:rFonts w:ascii="宋体" w:eastAsia="宋体" w:hAnsi="宋体" w:cs="宋体" w:hint="eastAsia"/>
          <w:color w:val="000000"/>
          <w:kern w:val="0"/>
          <w:sz w:val="32"/>
          <w:szCs w:val="32"/>
          <w:lang/>
        </w:rPr>
        <w:t xml:space="preserve">  </w:t>
      </w:r>
      <w:r w:rsidR="00BC46F6">
        <w:rPr>
          <w:rFonts w:ascii="宋体" w:eastAsia="宋体" w:hAnsi="宋体" w:cs="宋体" w:hint="eastAsia"/>
          <w:color w:val="000000"/>
          <w:kern w:val="0"/>
          <w:sz w:val="32"/>
          <w:szCs w:val="32"/>
          <w:lang/>
        </w:rPr>
        <w:t>日</w:t>
      </w:r>
    </w:p>
    <w:p w:rsidR="00DF21D7" w:rsidRDefault="00BC46F6">
      <w:pPr>
        <w:widowControl/>
        <w:ind w:firstLineChars="200" w:firstLine="560"/>
        <w:jc w:val="left"/>
      </w:pPr>
      <w:r>
        <w:rPr>
          <w:rFonts w:ascii="宋体" w:eastAsia="宋体" w:hAnsi="宋体" w:cs="宋体" w:hint="eastAsia"/>
          <w:color w:val="000000"/>
          <w:kern w:val="0"/>
          <w:sz w:val="28"/>
          <w:szCs w:val="28"/>
          <w:lang/>
        </w:rPr>
        <w:t xml:space="preserve"> </w:t>
      </w:r>
    </w:p>
    <w:p w:rsidR="00DF21D7" w:rsidRDefault="00BC46F6" w:rsidP="006F22DD">
      <w:pPr>
        <w:jc w:val="center"/>
        <w:rPr>
          <w:rFonts w:ascii="宋体" w:eastAsia="宋体" w:hAnsi="宋体" w:cs="宋体"/>
          <w:b/>
          <w:bCs/>
          <w:sz w:val="44"/>
          <w:szCs w:val="44"/>
        </w:rPr>
      </w:pPr>
      <w:r>
        <w:rPr>
          <w:rFonts w:ascii="FZXiaoBiaoSong-B05S" w:eastAsia="FZXiaoBiaoSong-B05S" w:hAnsi="FZXiaoBiaoSong-B05S" w:cs="FZXiaoBiaoSong-B05S"/>
          <w:color w:val="000000"/>
          <w:kern w:val="0"/>
          <w:sz w:val="40"/>
          <w:szCs w:val="40"/>
          <w:lang/>
        </w:rPr>
        <w:br w:type="page"/>
      </w:r>
      <w:r>
        <w:rPr>
          <w:rFonts w:ascii="宋体" w:eastAsia="宋体" w:hAnsi="宋体" w:cs="宋体" w:hint="eastAsia"/>
          <w:b/>
          <w:bCs/>
          <w:color w:val="000000"/>
          <w:kern w:val="0"/>
          <w:sz w:val="44"/>
          <w:szCs w:val="44"/>
          <w:lang/>
        </w:rPr>
        <w:lastRenderedPageBreak/>
        <w:t>审批部门的告知</w:t>
      </w:r>
    </w:p>
    <w:p w:rsidR="00DF21D7" w:rsidRDefault="00DF21D7">
      <w:pPr>
        <w:widowControl/>
        <w:spacing w:line="540" w:lineRule="exact"/>
        <w:ind w:firstLineChars="200" w:firstLine="600"/>
        <w:jc w:val="left"/>
        <w:rPr>
          <w:rFonts w:ascii="仿宋_GB2312" w:eastAsia="仿宋_GB2312" w:hAnsi="仿宋_GB2312" w:cs="仿宋_GB2312"/>
          <w:color w:val="000000"/>
          <w:kern w:val="0"/>
          <w:sz w:val="30"/>
          <w:szCs w:val="30"/>
          <w:lang/>
        </w:rPr>
      </w:pP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按照《邯郸市行政审批告知承诺制管理暂行办法》，邯郸市行政审批局就药品零售企业许可（乙类非处方药）审批事项告知如下：</w:t>
      </w:r>
      <w:r>
        <w:rPr>
          <w:rFonts w:ascii="仿宋_GB2312" w:eastAsia="仿宋_GB2312" w:hAnsi="仿宋_GB2312" w:cs="仿宋_GB2312"/>
          <w:color w:val="000000"/>
          <w:kern w:val="0"/>
          <w:sz w:val="30"/>
          <w:szCs w:val="30"/>
          <w:lang/>
        </w:rPr>
        <w:t xml:space="preserve"> </w:t>
      </w:r>
    </w:p>
    <w:p w:rsidR="00DF21D7" w:rsidRDefault="00BC46F6">
      <w:pPr>
        <w:widowControl/>
        <w:spacing w:line="540" w:lineRule="exact"/>
        <w:ind w:firstLineChars="200" w:firstLine="600"/>
        <w:jc w:val="left"/>
      </w:pPr>
      <w:r>
        <w:rPr>
          <w:rFonts w:ascii="黑体" w:eastAsia="黑体" w:hAnsi="宋体" w:cs="黑体"/>
          <w:color w:val="000000"/>
          <w:kern w:val="0"/>
          <w:sz w:val="30"/>
          <w:szCs w:val="30"/>
          <w:lang/>
        </w:rPr>
        <w:t>一、审批依据</w:t>
      </w:r>
      <w:r>
        <w:rPr>
          <w:rFonts w:ascii="黑体" w:eastAsia="黑体" w:hAnsi="宋体" w:cs="黑体"/>
          <w:color w:val="000000"/>
          <w:kern w:val="0"/>
          <w:sz w:val="30"/>
          <w:szCs w:val="30"/>
          <w:lang/>
        </w:rPr>
        <w:t xml:space="preserve"> </w:t>
      </w: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实施此行政审批的法定依据为：</w:t>
      </w:r>
      <w:r>
        <w:rPr>
          <w:rFonts w:ascii="仿宋_GB2312" w:eastAsia="仿宋_GB2312" w:hAnsi="仿宋_GB2312" w:cs="仿宋_GB2312"/>
          <w:color w:val="000000"/>
          <w:kern w:val="0"/>
          <w:sz w:val="30"/>
          <w:szCs w:val="30"/>
          <w:lang/>
        </w:rPr>
        <w:t xml:space="preserve"> </w:t>
      </w: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（一）《河北省药品监督管理局关于优化药店开设审批有关事宜的通知》（冀药监法〔</w:t>
      </w:r>
      <w:r>
        <w:rPr>
          <w:rFonts w:ascii="Times New Roman" w:eastAsia="宋体" w:hAnsi="Times New Roman" w:cs="Times New Roman"/>
          <w:color w:val="000000"/>
          <w:kern w:val="0"/>
          <w:sz w:val="30"/>
          <w:szCs w:val="30"/>
          <w:lang/>
        </w:rPr>
        <w:t>2021</w:t>
      </w:r>
      <w:r>
        <w:rPr>
          <w:rFonts w:ascii="仿宋_GB2312" w:eastAsia="仿宋_GB2312" w:hAnsi="仿宋_GB2312" w:cs="仿宋_GB2312"/>
          <w:color w:val="000000"/>
          <w:kern w:val="0"/>
          <w:sz w:val="30"/>
          <w:szCs w:val="30"/>
          <w:lang/>
        </w:rPr>
        <w:t>〕</w:t>
      </w:r>
      <w:r>
        <w:rPr>
          <w:rFonts w:ascii="Times New Roman" w:eastAsia="宋体" w:hAnsi="Times New Roman" w:cs="Times New Roman"/>
          <w:color w:val="000000"/>
          <w:kern w:val="0"/>
          <w:sz w:val="30"/>
          <w:szCs w:val="30"/>
          <w:lang/>
        </w:rPr>
        <w:t xml:space="preserve">32 </w:t>
      </w:r>
      <w:r>
        <w:rPr>
          <w:rFonts w:ascii="仿宋_GB2312" w:eastAsia="仿宋_GB2312" w:hAnsi="仿宋_GB2312" w:cs="仿宋_GB2312"/>
          <w:color w:val="000000"/>
          <w:kern w:val="0"/>
          <w:sz w:val="30"/>
          <w:szCs w:val="30"/>
          <w:lang/>
        </w:rPr>
        <w:t>号）；</w:t>
      </w:r>
      <w:r>
        <w:rPr>
          <w:rFonts w:ascii="仿宋_GB2312" w:eastAsia="仿宋_GB2312" w:hAnsi="仿宋_GB2312" w:cs="仿宋_GB2312"/>
          <w:color w:val="000000"/>
          <w:kern w:val="0"/>
          <w:sz w:val="30"/>
          <w:szCs w:val="30"/>
          <w:lang/>
        </w:rPr>
        <w:t xml:space="preserve"> </w:t>
      </w: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（二）《河北省药品监督管理局关于落实深化</w:t>
      </w:r>
      <w:r>
        <w:rPr>
          <w:rFonts w:ascii="仿宋_GB2312" w:eastAsia="仿宋_GB2312" w:hAnsi="仿宋_GB2312" w:cs="仿宋_GB2312"/>
          <w:color w:val="000000"/>
          <w:kern w:val="0"/>
          <w:sz w:val="30"/>
          <w:szCs w:val="30"/>
          <w:lang/>
        </w:rPr>
        <w:t>“</w:t>
      </w:r>
      <w:r>
        <w:rPr>
          <w:rFonts w:ascii="仿宋_GB2312" w:eastAsia="仿宋_GB2312" w:hAnsi="仿宋_GB2312" w:cs="仿宋_GB2312"/>
          <w:color w:val="000000"/>
          <w:kern w:val="0"/>
          <w:sz w:val="30"/>
          <w:szCs w:val="30"/>
          <w:lang/>
        </w:rPr>
        <w:t>证照分离</w:t>
      </w:r>
      <w:r>
        <w:rPr>
          <w:rFonts w:ascii="仿宋_GB2312" w:eastAsia="仿宋_GB2312" w:hAnsi="仿宋_GB2312" w:cs="仿宋_GB2312"/>
          <w:color w:val="000000"/>
          <w:kern w:val="0"/>
          <w:sz w:val="30"/>
          <w:szCs w:val="30"/>
          <w:lang/>
        </w:rPr>
        <w:t>”</w:t>
      </w:r>
      <w:r>
        <w:rPr>
          <w:rFonts w:ascii="仿宋_GB2312" w:eastAsia="仿宋_GB2312" w:hAnsi="仿宋_GB2312" w:cs="仿宋_GB2312"/>
          <w:color w:val="000000"/>
          <w:kern w:val="0"/>
          <w:sz w:val="30"/>
          <w:szCs w:val="30"/>
          <w:lang/>
        </w:rPr>
        <w:t>改革工作的通知》（冀药监法〔</w:t>
      </w:r>
      <w:r>
        <w:rPr>
          <w:rFonts w:ascii="Times New Roman" w:eastAsia="宋体" w:hAnsi="Times New Roman" w:cs="Times New Roman"/>
          <w:color w:val="000000"/>
          <w:kern w:val="0"/>
          <w:sz w:val="30"/>
          <w:szCs w:val="30"/>
          <w:lang/>
        </w:rPr>
        <w:t>2021</w:t>
      </w:r>
      <w:r>
        <w:rPr>
          <w:rFonts w:ascii="仿宋_GB2312" w:eastAsia="仿宋_GB2312" w:hAnsi="仿宋_GB2312" w:cs="仿宋_GB2312"/>
          <w:color w:val="000000"/>
          <w:kern w:val="0"/>
          <w:sz w:val="30"/>
          <w:szCs w:val="30"/>
          <w:lang/>
        </w:rPr>
        <w:t>〕</w:t>
      </w:r>
      <w:r>
        <w:rPr>
          <w:rFonts w:ascii="Times New Roman" w:eastAsia="宋体" w:hAnsi="Times New Roman" w:cs="Times New Roman"/>
          <w:color w:val="000000"/>
          <w:kern w:val="0"/>
          <w:sz w:val="30"/>
          <w:szCs w:val="30"/>
          <w:lang/>
        </w:rPr>
        <w:t>30</w:t>
      </w:r>
      <w:r>
        <w:rPr>
          <w:rFonts w:ascii="仿宋_GB2312" w:eastAsia="仿宋_GB2312" w:hAnsi="仿宋_GB2312" w:cs="仿宋_GB2312"/>
          <w:color w:val="000000"/>
          <w:kern w:val="0"/>
          <w:sz w:val="30"/>
          <w:szCs w:val="30"/>
          <w:lang/>
        </w:rPr>
        <w:t>号）、《河北省行政审批制度改革工作领导小组办公室关于确定保留实施行政许可事项目录的通知》（冀审改办〔</w:t>
      </w:r>
      <w:r>
        <w:rPr>
          <w:rFonts w:ascii="Times New Roman" w:eastAsia="宋体" w:hAnsi="Times New Roman" w:cs="Times New Roman"/>
          <w:color w:val="000000"/>
          <w:kern w:val="0"/>
          <w:sz w:val="30"/>
          <w:szCs w:val="30"/>
          <w:lang/>
        </w:rPr>
        <w:t>2020</w:t>
      </w:r>
      <w:r>
        <w:rPr>
          <w:rFonts w:ascii="仿宋_GB2312" w:eastAsia="仿宋_GB2312" w:hAnsi="仿宋_GB2312" w:cs="仿宋_GB2312"/>
          <w:color w:val="000000"/>
          <w:kern w:val="0"/>
          <w:sz w:val="30"/>
          <w:szCs w:val="30"/>
          <w:lang/>
        </w:rPr>
        <w:t>〕</w:t>
      </w:r>
      <w:r>
        <w:rPr>
          <w:rFonts w:ascii="Times New Roman" w:eastAsia="宋体" w:hAnsi="Times New Roman" w:cs="Times New Roman"/>
          <w:color w:val="000000"/>
          <w:kern w:val="0"/>
          <w:sz w:val="30"/>
          <w:szCs w:val="30"/>
          <w:lang/>
        </w:rPr>
        <w:t>9</w:t>
      </w:r>
      <w:r>
        <w:rPr>
          <w:rFonts w:ascii="仿宋_GB2312" w:eastAsia="仿宋_GB2312" w:hAnsi="仿宋_GB2312" w:cs="仿宋_GB2312"/>
          <w:color w:val="000000"/>
          <w:kern w:val="0"/>
          <w:sz w:val="30"/>
          <w:szCs w:val="30"/>
          <w:lang/>
        </w:rPr>
        <w:t>号）、《河北省人民政府办公厅关于印发</w:t>
      </w:r>
      <w:r>
        <w:rPr>
          <w:rFonts w:ascii="Times New Roman" w:eastAsia="宋体" w:hAnsi="Times New Roman" w:cs="Times New Roman"/>
          <w:color w:val="000000"/>
          <w:kern w:val="0"/>
          <w:sz w:val="30"/>
          <w:szCs w:val="30"/>
          <w:lang/>
        </w:rPr>
        <w:t>&lt;</w:t>
      </w:r>
      <w:r>
        <w:rPr>
          <w:rFonts w:ascii="仿宋_GB2312" w:eastAsia="仿宋_GB2312" w:hAnsi="仿宋_GB2312" w:cs="仿宋_GB2312"/>
          <w:color w:val="000000"/>
          <w:kern w:val="0"/>
          <w:sz w:val="30"/>
          <w:szCs w:val="30"/>
          <w:lang/>
        </w:rPr>
        <w:t>河北省行政许可事项通用目录（</w:t>
      </w:r>
      <w:r>
        <w:rPr>
          <w:rFonts w:ascii="Times New Roman" w:eastAsia="宋体" w:hAnsi="Times New Roman" w:cs="Times New Roman"/>
          <w:color w:val="000000"/>
          <w:kern w:val="0"/>
          <w:sz w:val="30"/>
          <w:szCs w:val="30"/>
          <w:lang/>
        </w:rPr>
        <w:t xml:space="preserve">2020 </w:t>
      </w:r>
      <w:r>
        <w:rPr>
          <w:rFonts w:ascii="仿宋_GB2312" w:eastAsia="仿宋_GB2312" w:hAnsi="仿宋_GB2312" w:cs="仿宋_GB2312"/>
          <w:color w:val="000000"/>
          <w:kern w:val="0"/>
          <w:sz w:val="30"/>
          <w:szCs w:val="30"/>
          <w:lang/>
        </w:rPr>
        <w:t>年版）</w:t>
      </w:r>
      <w:r>
        <w:rPr>
          <w:rFonts w:ascii="Times New Roman" w:eastAsia="宋体" w:hAnsi="Times New Roman" w:cs="Times New Roman"/>
          <w:color w:val="000000"/>
          <w:kern w:val="0"/>
          <w:sz w:val="30"/>
          <w:szCs w:val="30"/>
          <w:lang/>
        </w:rPr>
        <w:t>&gt;</w:t>
      </w:r>
      <w:r>
        <w:rPr>
          <w:rFonts w:ascii="仿宋_GB2312" w:eastAsia="仿宋_GB2312" w:hAnsi="仿宋_GB2312" w:cs="仿宋_GB2312"/>
          <w:color w:val="000000"/>
          <w:kern w:val="0"/>
          <w:sz w:val="30"/>
          <w:szCs w:val="30"/>
          <w:lang/>
        </w:rPr>
        <w:t>的通知》（冀审改办〔</w:t>
      </w:r>
      <w:r>
        <w:rPr>
          <w:rFonts w:ascii="Times New Roman" w:eastAsia="宋体" w:hAnsi="Times New Roman" w:cs="Times New Roman"/>
          <w:color w:val="000000"/>
          <w:kern w:val="0"/>
          <w:sz w:val="30"/>
          <w:szCs w:val="30"/>
          <w:lang/>
        </w:rPr>
        <w:t>2020</w:t>
      </w:r>
      <w:r>
        <w:rPr>
          <w:rFonts w:ascii="仿宋_GB2312" w:eastAsia="仿宋_GB2312" w:hAnsi="仿宋_GB2312" w:cs="仿宋_GB2312"/>
          <w:color w:val="000000"/>
          <w:kern w:val="0"/>
          <w:sz w:val="30"/>
          <w:szCs w:val="30"/>
          <w:lang/>
        </w:rPr>
        <w:t>〕</w:t>
      </w:r>
      <w:r>
        <w:rPr>
          <w:rFonts w:ascii="Times New Roman" w:eastAsia="宋体" w:hAnsi="Times New Roman" w:cs="Times New Roman"/>
          <w:color w:val="000000"/>
          <w:kern w:val="0"/>
          <w:sz w:val="30"/>
          <w:szCs w:val="30"/>
          <w:lang/>
        </w:rPr>
        <w:t xml:space="preserve">209 </w:t>
      </w:r>
      <w:r>
        <w:rPr>
          <w:rFonts w:ascii="仿宋_GB2312" w:eastAsia="仿宋_GB2312" w:hAnsi="仿宋_GB2312" w:cs="仿宋_GB2312"/>
          <w:color w:val="000000"/>
          <w:kern w:val="0"/>
          <w:sz w:val="30"/>
          <w:szCs w:val="30"/>
          <w:lang/>
        </w:rPr>
        <w:t>号）。</w:t>
      </w:r>
      <w:r>
        <w:rPr>
          <w:rFonts w:ascii="仿宋_GB2312" w:eastAsia="仿宋_GB2312" w:hAnsi="仿宋_GB2312" w:cs="仿宋_GB2312"/>
          <w:color w:val="000000"/>
          <w:kern w:val="0"/>
          <w:sz w:val="30"/>
          <w:szCs w:val="30"/>
          <w:lang/>
        </w:rPr>
        <w:t xml:space="preserve"> </w:t>
      </w:r>
    </w:p>
    <w:p w:rsidR="00DF21D7" w:rsidRDefault="00BC46F6">
      <w:pPr>
        <w:widowControl/>
        <w:spacing w:line="540" w:lineRule="exact"/>
        <w:ind w:firstLineChars="200" w:firstLine="600"/>
        <w:jc w:val="left"/>
      </w:pPr>
      <w:r>
        <w:rPr>
          <w:rFonts w:ascii="黑体" w:eastAsia="黑体" w:hAnsi="宋体" w:cs="黑体" w:hint="eastAsia"/>
          <w:color w:val="000000"/>
          <w:kern w:val="0"/>
          <w:sz w:val="30"/>
          <w:szCs w:val="30"/>
          <w:lang/>
        </w:rPr>
        <w:t>二、应当提交的申请材料</w:t>
      </w:r>
      <w:r>
        <w:rPr>
          <w:rFonts w:ascii="黑体" w:eastAsia="黑体" w:hAnsi="宋体" w:cs="黑体" w:hint="eastAsia"/>
          <w:color w:val="000000"/>
          <w:kern w:val="0"/>
          <w:sz w:val="30"/>
          <w:szCs w:val="30"/>
          <w:lang/>
        </w:rPr>
        <w:t xml:space="preserve"> </w:t>
      </w: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根据审批依据和法定条件，本行政审批事项获得批准，申请人应当提交下列材料：</w:t>
      </w:r>
      <w:r>
        <w:rPr>
          <w:rFonts w:ascii="仿宋_GB2312" w:eastAsia="仿宋_GB2312" w:hAnsi="仿宋_GB2312" w:cs="仿宋_GB2312"/>
          <w:color w:val="000000"/>
          <w:kern w:val="0"/>
          <w:sz w:val="30"/>
          <w:szCs w:val="30"/>
          <w:lang/>
        </w:rPr>
        <w:t xml:space="preserve"> </w:t>
      </w:r>
    </w:p>
    <w:p w:rsidR="00DF21D7" w:rsidRDefault="00BC46F6" w:rsidP="00146F36">
      <w:pPr>
        <w:widowControl/>
        <w:spacing w:line="540" w:lineRule="exact"/>
        <w:ind w:firstLineChars="200" w:firstLine="600"/>
        <w:jc w:val="left"/>
        <w:rPr>
          <w:rFonts w:ascii="仿宋_GB2312" w:eastAsia="仿宋_GB2312" w:hAnsi="仿宋_GB2312" w:cs="仿宋_GB2312" w:hint="eastAsia"/>
          <w:color w:val="000000"/>
          <w:kern w:val="0"/>
          <w:sz w:val="30"/>
          <w:szCs w:val="30"/>
          <w:lang/>
        </w:rPr>
      </w:pPr>
      <w:r>
        <w:rPr>
          <w:rFonts w:ascii="Times New Roman" w:eastAsia="宋体" w:hAnsi="Times New Roman" w:cs="Times New Roman"/>
          <w:color w:val="000000"/>
          <w:kern w:val="0"/>
          <w:sz w:val="30"/>
          <w:szCs w:val="30"/>
          <w:lang/>
        </w:rPr>
        <w:t>1</w:t>
      </w:r>
      <w:r>
        <w:rPr>
          <w:rFonts w:ascii="Times New Roman" w:eastAsia="宋体" w:hAnsi="Times New Roman" w:cs="Times New Roman" w:hint="eastAsia"/>
          <w:color w:val="000000"/>
          <w:kern w:val="0"/>
          <w:sz w:val="30"/>
          <w:szCs w:val="30"/>
          <w:lang/>
        </w:rPr>
        <w:t>、</w:t>
      </w:r>
      <w:r w:rsidR="00146F36" w:rsidRPr="00146F36">
        <w:rPr>
          <w:rFonts w:ascii="仿宋_GB2312" w:eastAsia="仿宋_GB2312" w:hAnsi="仿宋_GB2312" w:cs="仿宋_GB2312" w:hint="eastAsia"/>
          <w:color w:val="000000"/>
          <w:kern w:val="0"/>
          <w:sz w:val="30"/>
          <w:szCs w:val="30"/>
          <w:lang/>
        </w:rPr>
        <w:t>《药品经营许可证》（零售）核发（申请开办只经营乙类非处方药的药品零售企业）（告知承诺方式办理）</w:t>
      </w:r>
      <w:r>
        <w:rPr>
          <w:rFonts w:ascii="仿宋_GB2312" w:eastAsia="仿宋_GB2312" w:hAnsi="仿宋_GB2312" w:cs="仿宋_GB2312"/>
          <w:color w:val="000000"/>
          <w:kern w:val="0"/>
          <w:sz w:val="30"/>
          <w:szCs w:val="30"/>
          <w:lang/>
        </w:rPr>
        <w:t>申请书；</w:t>
      </w:r>
      <w:r>
        <w:rPr>
          <w:rFonts w:ascii="仿宋_GB2312" w:eastAsia="仿宋_GB2312" w:hAnsi="仿宋_GB2312" w:cs="仿宋_GB2312"/>
          <w:color w:val="000000"/>
          <w:kern w:val="0"/>
          <w:sz w:val="30"/>
          <w:szCs w:val="30"/>
          <w:lang/>
        </w:rPr>
        <w:t xml:space="preserve"> </w:t>
      </w:r>
    </w:p>
    <w:p w:rsidR="00146F36" w:rsidRPr="00146F36" w:rsidRDefault="00146F36" w:rsidP="00146F36">
      <w:pPr>
        <w:widowControl/>
        <w:spacing w:line="540" w:lineRule="exact"/>
        <w:ind w:firstLineChars="200" w:firstLine="600"/>
        <w:jc w:val="left"/>
        <w:rPr>
          <w:rFonts w:ascii="Times New Roman" w:eastAsia="仿宋" w:hAnsi="Times New Roman" w:cs="Times New Roman"/>
          <w:color w:val="000000"/>
          <w:kern w:val="0"/>
          <w:sz w:val="30"/>
          <w:szCs w:val="30"/>
          <w:lang/>
        </w:rPr>
      </w:pPr>
      <w:r w:rsidRPr="00146F36">
        <w:rPr>
          <w:rFonts w:ascii="Times New Roman" w:eastAsia="仿宋" w:hAnsi="Times New Roman" w:cs="Times New Roman"/>
          <w:color w:val="000000"/>
          <w:kern w:val="0"/>
          <w:sz w:val="30"/>
          <w:szCs w:val="30"/>
          <w:lang/>
        </w:rPr>
        <w:t>2</w:t>
      </w:r>
      <w:r w:rsidRPr="00146F36">
        <w:rPr>
          <w:rFonts w:ascii="Times New Roman" w:eastAsia="仿宋" w:hAnsi="仿宋" w:cs="Times New Roman"/>
          <w:color w:val="000000"/>
          <w:kern w:val="0"/>
          <w:sz w:val="30"/>
          <w:szCs w:val="30"/>
          <w:lang/>
        </w:rPr>
        <w:t>、药品质量管理机构职能图</w:t>
      </w:r>
    </w:p>
    <w:p w:rsidR="00DF21D7" w:rsidRDefault="00146F36">
      <w:pPr>
        <w:widowControl/>
        <w:spacing w:line="540" w:lineRule="exact"/>
        <w:ind w:firstLineChars="200" w:firstLine="600"/>
        <w:jc w:val="left"/>
        <w:rPr>
          <w:rFonts w:ascii="仿宋_GB2312" w:eastAsia="仿宋_GB2312" w:hAnsi="仿宋_GB2312" w:cs="仿宋_GB2312"/>
          <w:color w:val="000000"/>
          <w:kern w:val="0"/>
          <w:sz w:val="30"/>
          <w:szCs w:val="30"/>
          <w:lang/>
        </w:rPr>
      </w:pPr>
      <w:r>
        <w:rPr>
          <w:rFonts w:ascii="Times New Roman" w:eastAsia="宋体" w:hAnsi="Times New Roman" w:cs="Times New Roman" w:hint="eastAsia"/>
          <w:color w:val="000000"/>
          <w:kern w:val="0"/>
          <w:sz w:val="30"/>
          <w:szCs w:val="30"/>
          <w:lang/>
        </w:rPr>
        <w:t>3</w:t>
      </w:r>
      <w:r w:rsidR="00BC46F6">
        <w:rPr>
          <w:rFonts w:ascii="Times New Roman" w:eastAsia="宋体" w:hAnsi="Times New Roman" w:cs="Times New Roman" w:hint="eastAsia"/>
          <w:color w:val="000000"/>
          <w:kern w:val="0"/>
          <w:sz w:val="30"/>
          <w:szCs w:val="30"/>
          <w:lang/>
        </w:rPr>
        <w:t>、</w:t>
      </w:r>
      <w:r w:rsidR="00BC46F6">
        <w:rPr>
          <w:rFonts w:ascii="仿宋_GB2312" w:eastAsia="仿宋_GB2312" w:hAnsi="仿宋_GB2312" w:cs="仿宋_GB2312"/>
          <w:color w:val="000000"/>
          <w:kern w:val="0"/>
          <w:sz w:val="30"/>
          <w:szCs w:val="30"/>
          <w:lang/>
        </w:rPr>
        <w:t>企业法定代表人、企业负责人、质量负责人</w:t>
      </w:r>
      <w:r w:rsidRPr="00146F36">
        <w:rPr>
          <w:rFonts w:ascii="仿宋_GB2312" w:eastAsia="仿宋_GB2312" w:hAnsi="仿宋_GB2312" w:cs="仿宋_GB2312" w:hint="eastAsia"/>
          <w:color w:val="000000"/>
          <w:kern w:val="0"/>
          <w:sz w:val="30"/>
          <w:szCs w:val="30"/>
          <w:lang/>
        </w:rPr>
        <w:t>学历、工作经历相关材料</w:t>
      </w:r>
      <w:r w:rsidR="00BC46F6">
        <w:rPr>
          <w:rFonts w:ascii="仿宋_GB2312" w:eastAsia="仿宋_GB2312" w:hAnsi="仿宋_GB2312" w:cs="仿宋_GB2312"/>
          <w:color w:val="000000"/>
          <w:kern w:val="0"/>
          <w:sz w:val="30"/>
          <w:szCs w:val="30"/>
          <w:lang/>
        </w:rPr>
        <w:t>；</w:t>
      </w:r>
    </w:p>
    <w:p w:rsidR="00DF21D7" w:rsidRDefault="00146F36">
      <w:pPr>
        <w:widowControl/>
        <w:spacing w:line="540" w:lineRule="exact"/>
        <w:ind w:firstLineChars="200" w:firstLine="600"/>
        <w:jc w:val="left"/>
      </w:pPr>
      <w:r>
        <w:rPr>
          <w:rFonts w:ascii="Times New Roman" w:eastAsia="宋体" w:hAnsi="Times New Roman" w:cs="Times New Roman" w:hint="eastAsia"/>
          <w:color w:val="000000"/>
          <w:kern w:val="0"/>
          <w:sz w:val="30"/>
          <w:szCs w:val="30"/>
          <w:lang/>
        </w:rPr>
        <w:t>4</w:t>
      </w:r>
      <w:r w:rsidR="00BC46F6">
        <w:rPr>
          <w:rFonts w:ascii="Times New Roman" w:eastAsia="宋体" w:hAnsi="Times New Roman" w:cs="Times New Roman" w:hint="eastAsia"/>
          <w:color w:val="000000"/>
          <w:kern w:val="0"/>
          <w:sz w:val="30"/>
          <w:szCs w:val="30"/>
          <w:lang/>
        </w:rPr>
        <w:t>、</w:t>
      </w:r>
      <w:r w:rsidRPr="00146F36">
        <w:rPr>
          <w:rFonts w:ascii="仿宋_GB2312" w:eastAsia="仿宋_GB2312" w:hAnsi="仿宋_GB2312" w:cs="仿宋_GB2312"/>
          <w:color w:val="000000"/>
          <w:kern w:val="0"/>
          <w:sz w:val="30"/>
          <w:szCs w:val="30"/>
          <w:lang/>
        </w:rPr>
        <w:t>药品</w:t>
      </w:r>
      <w:r w:rsidRPr="00146F36">
        <w:rPr>
          <w:rFonts w:ascii="仿宋_GB2312" w:eastAsia="仿宋_GB2312" w:hAnsi="仿宋_GB2312" w:cs="仿宋_GB2312" w:hint="eastAsia"/>
          <w:color w:val="000000"/>
          <w:kern w:val="0"/>
          <w:sz w:val="30"/>
          <w:szCs w:val="30"/>
          <w:lang/>
        </w:rPr>
        <w:t>零售</w:t>
      </w:r>
      <w:r w:rsidRPr="00146F36">
        <w:rPr>
          <w:rFonts w:ascii="仿宋_GB2312" w:eastAsia="仿宋_GB2312" w:hAnsi="仿宋_GB2312" w:cs="仿宋_GB2312"/>
          <w:color w:val="000000"/>
          <w:kern w:val="0"/>
          <w:sz w:val="30"/>
          <w:szCs w:val="30"/>
          <w:lang/>
        </w:rPr>
        <w:t>质量管理规章制度</w:t>
      </w:r>
      <w:r w:rsidRPr="00146F36">
        <w:rPr>
          <w:rFonts w:ascii="仿宋_GB2312" w:eastAsia="仿宋_GB2312" w:hAnsi="仿宋_GB2312" w:cs="仿宋_GB2312" w:hint="eastAsia"/>
          <w:color w:val="000000"/>
          <w:kern w:val="0"/>
          <w:sz w:val="30"/>
          <w:szCs w:val="30"/>
          <w:lang/>
        </w:rPr>
        <w:t>清单</w:t>
      </w:r>
      <w:r w:rsidR="00BC46F6">
        <w:rPr>
          <w:rFonts w:ascii="仿宋_GB2312" w:eastAsia="仿宋_GB2312" w:hAnsi="仿宋_GB2312" w:cs="仿宋_GB2312"/>
          <w:color w:val="000000"/>
          <w:kern w:val="0"/>
          <w:sz w:val="30"/>
          <w:szCs w:val="30"/>
          <w:lang/>
        </w:rPr>
        <w:t>；</w:t>
      </w:r>
      <w:r w:rsidR="00BC46F6">
        <w:rPr>
          <w:rFonts w:ascii="仿宋_GB2312" w:eastAsia="仿宋_GB2312" w:hAnsi="仿宋_GB2312" w:cs="仿宋_GB2312"/>
          <w:color w:val="000000"/>
          <w:kern w:val="0"/>
          <w:sz w:val="30"/>
          <w:szCs w:val="30"/>
          <w:lang/>
        </w:rPr>
        <w:t xml:space="preserve"> </w:t>
      </w:r>
    </w:p>
    <w:p w:rsidR="00DF21D7" w:rsidRDefault="00146F36">
      <w:pPr>
        <w:widowControl/>
        <w:spacing w:line="540" w:lineRule="exact"/>
        <w:ind w:firstLineChars="200" w:firstLine="600"/>
        <w:jc w:val="left"/>
      </w:pPr>
      <w:r>
        <w:rPr>
          <w:rFonts w:ascii="Times New Roman" w:eastAsia="宋体" w:hAnsi="Times New Roman" w:cs="Times New Roman" w:hint="eastAsia"/>
          <w:color w:val="000000"/>
          <w:kern w:val="0"/>
          <w:sz w:val="30"/>
          <w:szCs w:val="30"/>
          <w:lang/>
        </w:rPr>
        <w:t>5</w:t>
      </w:r>
      <w:r w:rsidR="00BC46F6">
        <w:rPr>
          <w:rFonts w:ascii="Times New Roman" w:eastAsia="宋体" w:hAnsi="Times New Roman" w:cs="Times New Roman" w:hint="eastAsia"/>
          <w:color w:val="000000"/>
          <w:kern w:val="0"/>
          <w:sz w:val="30"/>
          <w:szCs w:val="30"/>
          <w:lang/>
        </w:rPr>
        <w:t>、</w:t>
      </w:r>
      <w:r w:rsidRPr="00146F36">
        <w:rPr>
          <w:rFonts w:ascii="仿宋_GB2312" w:eastAsia="仿宋_GB2312" w:hAnsi="仿宋_GB2312" w:cs="仿宋_GB2312" w:hint="eastAsia"/>
          <w:color w:val="000000"/>
          <w:kern w:val="0"/>
          <w:sz w:val="30"/>
          <w:szCs w:val="30"/>
          <w:lang/>
        </w:rPr>
        <w:t>营业场所周边卫生环境图</w:t>
      </w:r>
      <w:r w:rsidR="00BC46F6">
        <w:rPr>
          <w:rFonts w:ascii="仿宋_GB2312" w:eastAsia="仿宋_GB2312" w:hAnsi="仿宋_GB2312" w:cs="仿宋_GB2312"/>
          <w:color w:val="000000"/>
          <w:kern w:val="0"/>
          <w:sz w:val="30"/>
          <w:szCs w:val="30"/>
          <w:lang/>
        </w:rPr>
        <w:t>和平面布</w:t>
      </w:r>
      <w:r>
        <w:rPr>
          <w:rFonts w:ascii="仿宋_GB2312" w:eastAsia="仿宋_GB2312" w:hAnsi="仿宋_GB2312" w:cs="仿宋_GB2312" w:hint="eastAsia"/>
          <w:color w:val="000000"/>
          <w:kern w:val="0"/>
          <w:sz w:val="30"/>
          <w:szCs w:val="30"/>
          <w:lang/>
        </w:rPr>
        <w:t>置</w:t>
      </w:r>
      <w:r w:rsidR="00BC46F6">
        <w:rPr>
          <w:rFonts w:ascii="仿宋_GB2312" w:eastAsia="仿宋_GB2312" w:hAnsi="仿宋_GB2312" w:cs="仿宋_GB2312"/>
          <w:color w:val="000000"/>
          <w:kern w:val="0"/>
          <w:sz w:val="30"/>
          <w:szCs w:val="30"/>
          <w:lang/>
        </w:rPr>
        <w:t>图；</w:t>
      </w:r>
      <w:r w:rsidR="00BC46F6">
        <w:rPr>
          <w:rFonts w:ascii="仿宋_GB2312" w:eastAsia="仿宋_GB2312" w:hAnsi="仿宋_GB2312" w:cs="仿宋_GB2312"/>
          <w:color w:val="000000"/>
          <w:kern w:val="0"/>
          <w:sz w:val="30"/>
          <w:szCs w:val="30"/>
          <w:lang/>
        </w:rPr>
        <w:t xml:space="preserve"> </w:t>
      </w:r>
    </w:p>
    <w:p w:rsidR="00DF21D7" w:rsidRDefault="00146F36">
      <w:pPr>
        <w:widowControl/>
        <w:spacing w:line="540" w:lineRule="exact"/>
        <w:ind w:firstLineChars="200" w:firstLine="600"/>
        <w:jc w:val="left"/>
      </w:pPr>
      <w:r>
        <w:rPr>
          <w:rFonts w:ascii="Times New Roman" w:eastAsia="宋体" w:hAnsi="Times New Roman" w:cs="Times New Roman" w:hint="eastAsia"/>
          <w:color w:val="000000"/>
          <w:kern w:val="0"/>
          <w:sz w:val="30"/>
          <w:szCs w:val="30"/>
          <w:lang/>
        </w:rPr>
        <w:t>6</w:t>
      </w:r>
      <w:r w:rsidR="00BC46F6">
        <w:rPr>
          <w:rFonts w:ascii="Times New Roman" w:eastAsia="宋体" w:hAnsi="Times New Roman" w:cs="Times New Roman" w:hint="eastAsia"/>
          <w:color w:val="000000"/>
          <w:kern w:val="0"/>
          <w:sz w:val="30"/>
          <w:szCs w:val="30"/>
          <w:lang/>
        </w:rPr>
        <w:t>、</w:t>
      </w:r>
      <w:r w:rsidR="00BC46F6">
        <w:rPr>
          <w:rFonts w:ascii="仿宋_GB2312" w:eastAsia="仿宋_GB2312" w:hAnsi="仿宋_GB2312" w:cs="仿宋_GB2312"/>
          <w:color w:val="000000"/>
          <w:kern w:val="0"/>
          <w:sz w:val="30"/>
          <w:szCs w:val="30"/>
          <w:lang/>
        </w:rPr>
        <w:t>经办人授权证明及身份证复印件。</w:t>
      </w:r>
      <w:r w:rsidR="00BC46F6">
        <w:rPr>
          <w:rFonts w:ascii="仿宋_GB2312" w:eastAsia="仿宋_GB2312" w:hAnsi="仿宋_GB2312" w:cs="仿宋_GB2312"/>
          <w:color w:val="000000"/>
          <w:kern w:val="0"/>
          <w:sz w:val="30"/>
          <w:szCs w:val="30"/>
          <w:lang/>
        </w:rPr>
        <w:t xml:space="preserve"> </w:t>
      </w:r>
    </w:p>
    <w:p w:rsidR="00DF21D7" w:rsidRDefault="00BC46F6">
      <w:pPr>
        <w:widowControl/>
        <w:spacing w:line="540" w:lineRule="exact"/>
        <w:ind w:firstLineChars="200" w:firstLine="600"/>
        <w:jc w:val="left"/>
      </w:pPr>
      <w:r>
        <w:rPr>
          <w:rFonts w:ascii="黑体" w:eastAsia="黑体" w:hAnsi="宋体" w:cs="黑体" w:hint="eastAsia"/>
          <w:color w:val="000000"/>
          <w:kern w:val="0"/>
          <w:sz w:val="30"/>
          <w:szCs w:val="30"/>
          <w:lang/>
        </w:rPr>
        <w:lastRenderedPageBreak/>
        <w:t>三、承诺的期限与效力</w:t>
      </w:r>
      <w:r>
        <w:rPr>
          <w:rFonts w:ascii="黑体" w:eastAsia="黑体" w:hAnsi="宋体" w:cs="黑体" w:hint="eastAsia"/>
          <w:color w:val="000000"/>
          <w:kern w:val="0"/>
          <w:sz w:val="30"/>
          <w:szCs w:val="30"/>
          <w:lang/>
        </w:rPr>
        <w:t xml:space="preserve"> </w:t>
      </w: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告知承诺书经申请人和审批部门双方签章（含电子签章）后生效，一式</w:t>
      </w:r>
      <w:r>
        <w:rPr>
          <w:rFonts w:ascii="Times New Roman" w:eastAsia="宋体" w:hAnsi="Times New Roman" w:cs="Times New Roman"/>
          <w:color w:val="000000"/>
          <w:kern w:val="0"/>
          <w:sz w:val="30"/>
          <w:szCs w:val="30"/>
          <w:lang/>
        </w:rPr>
        <w:t>2</w:t>
      </w:r>
      <w:r>
        <w:rPr>
          <w:rFonts w:ascii="仿宋_GB2312" w:eastAsia="仿宋_GB2312" w:hAnsi="仿宋_GB2312" w:cs="仿宋_GB2312"/>
          <w:color w:val="000000"/>
          <w:kern w:val="0"/>
          <w:sz w:val="30"/>
          <w:szCs w:val="30"/>
          <w:lang/>
        </w:rPr>
        <w:t>份，由行政审批机关和申请人各保存</w:t>
      </w:r>
      <w:r>
        <w:rPr>
          <w:rFonts w:ascii="Times New Roman" w:eastAsia="宋体" w:hAnsi="Times New Roman" w:cs="Times New Roman"/>
          <w:color w:val="000000"/>
          <w:kern w:val="0"/>
          <w:sz w:val="30"/>
          <w:szCs w:val="30"/>
          <w:lang/>
        </w:rPr>
        <w:t>1</w:t>
      </w:r>
      <w:r>
        <w:rPr>
          <w:rFonts w:ascii="仿宋_GB2312" w:eastAsia="仿宋_GB2312" w:hAnsi="仿宋_GB2312" w:cs="仿宋_GB2312"/>
          <w:color w:val="000000"/>
          <w:kern w:val="0"/>
          <w:sz w:val="30"/>
          <w:szCs w:val="30"/>
          <w:lang/>
        </w:rPr>
        <w:t>份。</w:t>
      </w:r>
      <w:r>
        <w:rPr>
          <w:rFonts w:ascii="仿宋_GB2312" w:eastAsia="仿宋_GB2312" w:hAnsi="仿宋_GB2312" w:cs="仿宋_GB2312"/>
          <w:color w:val="000000"/>
          <w:kern w:val="0"/>
          <w:sz w:val="30"/>
          <w:szCs w:val="30"/>
          <w:lang/>
        </w:rPr>
        <w:t xml:space="preserve"> </w:t>
      </w: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申请人作出符合上述申请条件的承诺，邯郸市行政审批局收到经申请签章的告知承诺书以及告知承诺书约定的材料后，经形式审查符合法定形式要求的，应当场作出行政审批决定，并在做出本决定之日起</w:t>
      </w:r>
      <w:r>
        <w:rPr>
          <w:rFonts w:ascii="仿宋_GB2312" w:eastAsia="仿宋_GB2312" w:hAnsi="仿宋_GB2312" w:cs="仿宋_GB2312"/>
          <w:color w:val="000000"/>
          <w:kern w:val="0"/>
          <w:sz w:val="30"/>
          <w:szCs w:val="30"/>
          <w:lang/>
        </w:rPr>
        <w:t xml:space="preserve"> </w:t>
      </w:r>
      <w:r>
        <w:rPr>
          <w:rFonts w:ascii="Times New Roman" w:eastAsia="宋体" w:hAnsi="Times New Roman" w:cs="Times New Roman"/>
          <w:color w:val="000000"/>
          <w:kern w:val="0"/>
          <w:sz w:val="30"/>
          <w:szCs w:val="30"/>
          <w:lang/>
        </w:rPr>
        <w:t xml:space="preserve">5 </w:t>
      </w:r>
      <w:r>
        <w:rPr>
          <w:rFonts w:ascii="仿宋_GB2312" w:eastAsia="仿宋_GB2312" w:hAnsi="仿宋_GB2312" w:cs="仿宋_GB2312"/>
          <w:color w:val="000000"/>
          <w:kern w:val="0"/>
          <w:sz w:val="30"/>
          <w:szCs w:val="30"/>
          <w:lang/>
        </w:rPr>
        <w:t>日内向申请人送达《乙类非处方药药品经营许可证》（正</w:t>
      </w:r>
      <w:r>
        <w:rPr>
          <w:rFonts w:ascii="仿宋_GB2312" w:eastAsia="仿宋_GB2312" w:hAnsi="仿宋_GB2312" w:cs="仿宋_GB2312" w:hint="eastAsia"/>
          <w:color w:val="000000"/>
          <w:kern w:val="0"/>
          <w:sz w:val="30"/>
          <w:szCs w:val="30"/>
          <w:lang/>
        </w:rPr>
        <w:t>、</w:t>
      </w:r>
      <w:r>
        <w:rPr>
          <w:rFonts w:ascii="仿宋_GB2312" w:eastAsia="仿宋_GB2312" w:hAnsi="仿宋_GB2312" w:cs="仿宋_GB2312"/>
          <w:color w:val="000000"/>
          <w:kern w:val="0"/>
          <w:sz w:val="30"/>
          <w:szCs w:val="30"/>
          <w:lang/>
        </w:rPr>
        <w:t>副本）。</w:t>
      </w:r>
      <w:r>
        <w:rPr>
          <w:rFonts w:ascii="仿宋_GB2312" w:eastAsia="仿宋_GB2312" w:hAnsi="仿宋_GB2312" w:cs="仿宋_GB2312"/>
          <w:color w:val="000000"/>
          <w:kern w:val="0"/>
          <w:sz w:val="30"/>
          <w:szCs w:val="30"/>
          <w:lang/>
        </w:rPr>
        <w:t xml:space="preserve"> </w:t>
      </w:r>
    </w:p>
    <w:p w:rsidR="00DF21D7" w:rsidRDefault="00BC46F6">
      <w:pPr>
        <w:widowControl/>
        <w:spacing w:line="540" w:lineRule="exact"/>
        <w:ind w:firstLineChars="200" w:firstLine="600"/>
        <w:jc w:val="left"/>
      </w:pPr>
      <w:r>
        <w:rPr>
          <w:rFonts w:ascii="黑体" w:eastAsia="黑体" w:hAnsi="宋体" w:cs="黑体" w:hint="eastAsia"/>
          <w:color w:val="000000"/>
          <w:kern w:val="0"/>
          <w:sz w:val="30"/>
          <w:szCs w:val="30"/>
          <w:lang/>
        </w:rPr>
        <w:t>四、法律责任</w:t>
      </w:r>
      <w:r>
        <w:rPr>
          <w:rFonts w:ascii="黑体" w:eastAsia="黑体" w:hAnsi="宋体" w:cs="黑体" w:hint="eastAsia"/>
          <w:color w:val="000000"/>
          <w:kern w:val="0"/>
          <w:sz w:val="30"/>
          <w:szCs w:val="30"/>
          <w:lang/>
        </w:rPr>
        <w:t xml:space="preserve"> </w:t>
      </w: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申请人在未达到许可条件，或未按规定提交有关材料前，不得从事乙类非处方药药品经营许可活动。</w:t>
      </w:r>
      <w:r>
        <w:rPr>
          <w:rFonts w:ascii="仿宋_GB2312" w:eastAsia="仿宋_GB2312" w:hAnsi="仿宋_GB2312" w:cs="仿宋_GB2312"/>
          <w:color w:val="000000"/>
          <w:kern w:val="0"/>
          <w:sz w:val="30"/>
          <w:szCs w:val="30"/>
          <w:lang/>
        </w:rPr>
        <w:t xml:space="preserve"> </w:t>
      </w:r>
    </w:p>
    <w:p w:rsidR="00DF21D7" w:rsidRDefault="00BC46F6">
      <w:pPr>
        <w:widowControl/>
        <w:spacing w:line="540" w:lineRule="exact"/>
        <w:ind w:firstLineChars="200" w:firstLine="600"/>
        <w:jc w:val="left"/>
      </w:pPr>
      <w:r>
        <w:rPr>
          <w:rFonts w:ascii="黑体" w:eastAsia="黑体" w:hAnsi="宋体" w:cs="黑体" w:hint="eastAsia"/>
          <w:color w:val="000000"/>
          <w:kern w:val="0"/>
          <w:sz w:val="30"/>
          <w:szCs w:val="30"/>
          <w:lang/>
        </w:rPr>
        <w:t>五、核查办法</w:t>
      </w:r>
      <w:r>
        <w:rPr>
          <w:rFonts w:ascii="黑体" w:eastAsia="黑体" w:hAnsi="宋体" w:cs="黑体" w:hint="eastAsia"/>
          <w:color w:val="000000"/>
          <w:kern w:val="0"/>
          <w:sz w:val="30"/>
          <w:szCs w:val="30"/>
          <w:lang/>
        </w:rPr>
        <w:t xml:space="preserve"> </w:t>
      </w: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审批部门（邯郸市行政审批局）在作出准予行政审批决定</w:t>
      </w:r>
      <w:r>
        <w:rPr>
          <w:rFonts w:ascii="Times New Roman" w:eastAsia="宋体" w:hAnsi="Times New Roman" w:cs="Times New Roman"/>
          <w:color w:val="000000"/>
          <w:kern w:val="0"/>
          <w:sz w:val="30"/>
          <w:szCs w:val="30"/>
          <w:lang/>
        </w:rPr>
        <w:t>7</w:t>
      </w:r>
      <w:r>
        <w:rPr>
          <w:rFonts w:ascii="仿宋_GB2312" w:eastAsia="仿宋_GB2312" w:hAnsi="仿宋_GB2312" w:cs="仿宋_GB2312"/>
          <w:color w:val="000000"/>
          <w:kern w:val="0"/>
          <w:sz w:val="30"/>
          <w:szCs w:val="30"/>
          <w:lang/>
        </w:rPr>
        <w:t>个工作日内，将新开办企业信息推送给业务监管部门（邯郸市市场监督管理局），业务监管部门在</w:t>
      </w:r>
      <w:r>
        <w:rPr>
          <w:rFonts w:ascii="Times New Roman" w:eastAsia="宋体" w:hAnsi="Times New Roman" w:cs="Times New Roman"/>
          <w:color w:val="000000"/>
          <w:kern w:val="0"/>
          <w:sz w:val="30"/>
          <w:szCs w:val="30"/>
          <w:lang/>
        </w:rPr>
        <w:t>2</w:t>
      </w:r>
      <w:r>
        <w:rPr>
          <w:rFonts w:ascii="仿宋_GB2312" w:eastAsia="仿宋_GB2312" w:hAnsi="仿宋_GB2312" w:cs="仿宋_GB2312"/>
          <w:color w:val="000000"/>
          <w:kern w:val="0"/>
          <w:sz w:val="30"/>
          <w:szCs w:val="30"/>
          <w:lang/>
        </w:rPr>
        <w:t>个月内对申请人的承诺内容是否属实进行核查。发现被审批人实际情况与承诺内容不符的，责令其限期整改；逾期不整改或者整改后仍不符合条件的，告知审批部门依法撤销行政审批决定，依法追究被审批人相</w:t>
      </w:r>
      <w:r>
        <w:rPr>
          <w:rFonts w:ascii="仿宋_GB2312" w:eastAsia="仿宋_GB2312" w:hAnsi="仿宋_GB2312" w:cs="仿宋_GB2312"/>
          <w:color w:val="000000"/>
          <w:kern w:val="0"/>
          <w:sz w:val="30"/>
          <w:szCs w:val="30"/>
          <w:lang/>
        </w:rPr>
        <w:t>应法律责任，并纳入信用管理；审批部门依据业务监管部门的告知意见直接撤销行政审批决定。</w:t>
      </w:r>
      <w:r>
        <w:rPr>
          <w:rFonts w:ascii="仿宋_GB2312" w:eastAsia="仿宋_GB2312" w:hAnsi="仿宋_GB2312" w:cs="仿宋_GB2312"/>
          <w:color w:val="000000"/>
          <w:kern w:val="0"/>
          <w:sz w:val="30"/>
          <w:szCs w:val="30"/>
          <w:lang/>
        </w:rPr>
        <w:t xml:space="preserve"> </w:t>
      </w:r>
    </w:p>
    <w:p w:rsidR="00DF21D7" w:rsidRDefault="00BC46F6">
      <w:pPr>
        <w:widowControl/>
        <w:spacing w:line="540" w:lineRule="exact"/>
        <w:ind w:firstLineChars="200" w:firstLine="600"/>
        <w:jc w:val="left"/>
      </w:pPr>
      <w:r>
        <w:rPr>
          <w:rFonts w:ascii="黑体" w:eastAsia="黑体" w:hAnsi="宋体" w:cs="黑体" w:hint="eastAsia"/>
          <w:color w:val="000000"/>
          <w:kern w:val="0"/>
          <w:sz w:val="30"/>
          <w:szCs w:val="30"/>
          <w:lang/>
        </w:rPr>
        <w:t>六、信用管理</w:t>
      </w:r>
      <w:r>
        <w:rPr>
          <w:rFonts w:ascii="黑体" w:eastAsia="黑体" w:hAnsi="宋体" w:cs="黑体" w:hint="eastAsia"/>
          <w:color w:val="000000"/>
          <w:kern w:val="0"/>
          <w:sz w:val="30"/>
          <w:szCs w:val="30"/>
          <w:lang/>
        </w:rPr>
        <w:t xml:space="preserve"> </w:t>
      </w:r>
    </w:p>
    <w:p w:rsidR="00DF21D7" w:rsidRDefault="00BC46F6">
      <w:pPr>
        <w:widowControl/>
        <w:spacing w:line="540" w:lineRule="exact"/>
        <w:ind w:firstLineChars="200" w:firstLine="600"/>
        <w:jc w:val="left"/>
      </w:pPr>
      <w:r>
        <w:rPr>
          <w:rFonts w:ascii="仿宋_GB2312" w:eastAsia="仿宋_GB2312" w:hAnsi="仿宋_GB2312" w:cs="仿宋_GB2312"/>
          <w:color w:val="000000"/>
          <w:kern w:val="0"/>
          <w:sz w:val="30"/>
          <w:szCs w:val="30"/>
          <w:lang/>
        </w:rPr>
        <w:t>被审批人在实行告知承诺审批后，被撤销行政审批决定的，其失信信息记入</w:t>
      </w:r>
      <w:r>
        <w:rPr>
          <w:rFonts w:ascii="仿宋_GB2312" w:eastAsia="仿宋_GB2312" w:hAnsi="仿宋_GB2312" w:cs="仿宋_GB2312"/>
          <w:color w:val="000000"/>
          <w:kern w:val="0"/>
          <w:sz w:val="30"/>
          <w:szCs w:val="30"/>
          <w:lang/>
        </w:rPr>
        <w:t>“</w:t>
      </w:r>
      <w:r>
        <w:rPr>
          <w:rFonts w:ascii="仿宋_GB2312" w:eastAsia="仿宋_GB2312" w:hAnsi="仿宋_GB2312" w:cs="仿宋_GB2312"/>
          <w:color w:val="000000"/>
          <w:kern w:val="0"/>
          <w:sz w:val="30"/>
          <w:szCs w:val="30"/>
          <w:lang/>
        </w:rPr>
        <w:t>信用邯郸</w:t>
      </w:r>
      <w:r>
        <w:rPr>
          <w:rFonts w:ascii="仿宋_GB2312" w:eastAsia="仿宋_GB2312" w:hAnsi="仿宋_GB2312" w:cs="仿宋_GB2312"/>
          <w:color w:val="000000"/>
          <w:kern w:val="0"/>
          <w:sz w:val="30"/>
          <w:szCs w:val="30"/>
          <w:lang/>
        </w:rPr>
        <w:t>”</w:t>
      </w:r>
      <w:r>
        <w:rPr>
          <w:rFonts w:ascii="仿宋_GB2312" w:eastAsia="仿宋_GB2312" w:hAnsi="仿宋_GB2312" w:cs="仿宋_GB2312"/>
          <w:color w:val="000000"/>
          <w:kern w:val="0"/>
          <w:sz w:val="30"/>
          <w:szCs w:val="30"/>
          <w:lang/>
        </w:rPr>
        <w:t>平台，被审批人不得再次适用告知承诺的审批方式。</w:t>
      </w:r>
      <w:r>
        <w:rPr>
          <w:rFonts w:ascii="仿宋_GB2312" w:eastAsia="仿宋_GB2312" w:hAnsi="仿宋_GB2312" w:cs="仿宋_GB2312"/>
          <w:color w:val="000000"/>
          <w:kern w:val="0"/>
          <w:sz w:val="30"/>
          <w:szCs w:val="30"/>
          <w:lang/>
        </w:rPr>
        <w:t xml:space="preserve"> </w:t>
      </w:r>
    </w:p>
    <w:p w:rsidR="00DF21D7" w:rsidRDefault="00DF21D7">
      <w:pPr>
        <w:widowControl/>
        <w:jc w:val="left"/>
        <w:rPr>
          <w:rFonts w:ascii="仿宋_GB2312" w:eastAsia="仿宋_GB2312" w:hAnsi="仿宋_GB2312" w:cs="仿宋_GB2312"/>
          <w:color w:val="000000"/>
          <w:kern w:val="0"/>
          <w:sz w:val="30"/>
          <w:szCs w:val="30"/>
          <w:lang/>
        </w:rPr>
      </w:pPr>
    </w:p>
    <w:p w:rsidR="00DF21D7" w:rsidRDefault="00DF21D7">
      <w:pPr>
        <w:widowControl/>
        <w:jc w:val="left"/>
        <w:rPr>
          <w:rFonts w:ascii="仿宋_GB2312" w:eastAsia="仿宋_GB2312" w:hAnsi="仿宋_GB2312" w:cs="仿宋_GB2312"/>
          <w:color w:val="000000"/>
          <w:kern w:val="0"/>
          <w:sz w:val="30"/>
          <w:szCs w:val="30"/>
          <w:lang/>
        </w:rPr>
      </w:pPr>
    </w:p>
    <w:p w:rsidR="00DF21D7" w:rsidRDefault="00BC46F6">
      <w:pPr>
        <w:widowControl/>
        <w:spacing w:line="400" w:lineRule="exact"/>
        <w:ind w:firstLineChars="200" w:firstLine="482"/>
        <w:jc w:val="left"/>
        <w:rPr>
          <w:rFonts w:ascii="宋体" w:eastAsia="宋体" w:hAnsi="宋体" w:cs="宋体"/>
          <w:b/>
          <w:bCs/>
          <w:color w:val="000000"/>
          <w:kern w:val="0"/>
          <w:sz w:val="24"/>
          <w:lang/>
        </w:rPr>
      </w:pPr>
      <w:r>
        <w:rPr>
          <w:rFonts w:ascii="宋体" w:eastAsia="宋体" w:hAnsi="宋体" w:cs="宋体" w:hint="eastAsia"/>
          <w:b/>
          <w:bCs/>
          <w:color w:val="000000"/>
          <w:kern w:val="0"/>
          <w:sz w:val="24"/>
          <w:lang/>
        </w:rPr>
        <w:t>注：告知承诺书经申请人和审批部门双方签章（含电子签章）后生效，一式</w:t>
      </w:r>
      <w:r>
        <w:rPr>
          <w:rFonts w:ascii="宋体" w:eastAsia="宋体" w:hAnsi="宋体" w:cs="宋体" w:hint="eastAsia"/>
          <w:b/>
          <w:bCs/>
          <w:color w:val="000000"/>
          <w:kern w:val="0"/>
          <w:sz w:val="24"/>
          <w:lang/>
        </w:rPr>
        <w:t>2</w:t>
      </w:r>
      <w:r>
        <w:rPr>
          <w:rFonts w:ascii="宋体" w:eastAsia="宋体" w:hAnsi="宋体" w:cs="宋体" w:hint="eastAsia"/>
          <w:b/>
          <w:bCs/>
          <w:color w:val="000000"/>
          <w:kern w:val="0"/>
          <w:sz w:val="24"/>
          <w:lang/>
        </w:rPr>
        <w:t>份，由行政审批机关和申请人各保存</w:t>
      </w:r>
      <w:r>
        <w:rPr>
          <w:rFonts w:ascii="宋体" w:eastAsia="宋体" w:hAnsi="宋体" w:cs="宋体" w:hint="eastAsia"/>
          <w:b/>
          <w:bCs/>
          <w:color w:val="000000"/>
          <w:kern w:val="0"/>
          <w:sz w:val="24"/>
          <w:lang/>
        </w:rPr>
        <w:t>1</w:t>
      </w:r>
      <w:r>
        <w:rPr>
          <w:rFonts w:ascii="宋体" w:eastAsia="宋体" w:hAnsi="宋体" w:cs="宋体" w:hint="eastAsia"/>
          <w:b/>
          <w:bCs/>
          <w:color w:val="000000"/>
          <w:kern w:val="0"/>
          <w:sz w:val="24"/>
          <w:lang/>
        </w:rPr>
        <w:t>份。</w:t>
      </w:r>
      <w:r>
        <w:rPr>
          <w:rFonts w:ascii="宋体" w:eastAsia="宋体" w:hAnsi="宋体" w:cs="宋体" w:hint="eastAsia"/>
          <w:b/>
          <w:bCs/>
          <w:color w:val="000000"/>
          <w:kern w:val="0"/>
          <w:sz w:val="24"/>
          <w:lang/>
        </w:rPr>
        <w:t xml:space="preserve"> </w:t>
      </w:r>
    </w:p>
    <w:p w:rsidR="00DF21D7" w:rsidRDefault="00BC46F6" w:rsidP="006F22DD">
      <w:pPr>
        <w:jc w:val="center"/>
        <w:rPr>
          <w:rFonts w:ascii="宋体" w:eastAsia="宋体" w:hAnsi="宋体" w:cs="宋体"/>
          <w:b/>
          <w:bCs/>
          <w:sz w:val="44"/>
          <w:szCs w:val="44"/>
        </w:rPr>
      </w:pPr>
      <w:r>
        <w:rPr>
          <w:rFonts w:ascii="FZXiaoBiaoSong-B05S" w:eastAsia="FZXiaoBiaoSong-B05S" w:hAnsi="FZXiaoBiaoSong-B05S" w:cs="FZXiaoBiaoSong-B05S"/>
          <w:color w:val="000000"/>
          <w:kern w:val="0"/>
          <w:sz w:val="40"/>
          <w:szCs w:val="40"/>
          <w:lang/>
        </w:rPr>
        <w:br w:type="page"/>
      </w:r>
      <w:r>
        <w:rPr>
          <w:rFonts w:ascii="宋体" w:eastAsia="宋体" w:hAnsi="宋体" w:cs="宋体" w:hint="eastAsia"/>
          <w:b/>
          <w:bCs/>
          <w:color w:val="000000"/>
          <w:kern w:val="0"/>
          <w:sz w:val="44"/>
          <w:szCs w:val="44"/>
          <w:lang/>
        </w:rPr>
        <w:lastRenderedPageBreak/>
        <w:t>申请人承诺书</w:t>
      </w:r>
    </w:p>
    <w:p w:rsidR="00DF21D7" w:rsidRDefault="00DF21D7" w:rsidP="00BC46F6">
      <w:pPr>
        <w:widowControl/>
        <w:spacing w:line="560" w:lineRule="exact"/>
        <w:jc w:val="left"/>
        <w:rPr>
          <w:rFonts w:ascii="仿宋_GB2312" w:eastAsia="仿宋_GB2312" w:hAnsi="仿宋_GB2312" w:cs="仿宋_GB2312"/>
          <w:color w:val="000000"/>
          <w:kern w:val="0"/>
          <w:sz w:val="30"/>
          <w:szCs w:val="30"/>
          <w:lang/>
        </w:rPr>
      </w:pPr>
    </w:p>
    <w:p w:rsidR="00DF21D7" w:rsidRDefault="00BC46F6" w:rsidP="00BC46F6">
      <w:pPr>
        <w:widowControl/>
        <w:spacing w:line="560" w:lineRule="exact"/>
        <w:ind w:firstLineChars="450" w:firstLine="1440"/>
        <w:jc w:val="left"/>
        <w:rPr>
          <w:sz w:val="32"/>
          <w:szCs w:val="32"/>
        </w:rPr>
      </w:pPr>
      <w:r>
        <w:rPr>
          <w:rFonts w:ascii="仿宋_GB2312" w:eastAsia="仿宋_GB2312" w:hAnsi="仿宋_GB2312" w:cs="仿宋_GB2312"/>
          <w:color w:val="000000"/>
          <w:kern w:val="0"/>
          <w:sz w:val="32"/>
          <w:szCs w:val="32"/>
          <w:lang/>
        </w:rPr>
        <w:t>年</w:t>
      </w:r>
      <w:r w:rsidR="00160C81">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月</w:t>
      </w:r>
      <w:r w:rsidR="00160C81">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日，收到邯郸市行政审批局从事乙类非处方药药品经营许可</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color w:val="000000"/>
          <w:kern w:val="0"/>
          <w:sz w:val="32"/>
          <w:szCs w:val="32"/>
          <w:lang/>
        </w:rPr>
        <w:t>编号为</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color w:val="000000"/>
          <w:kern w:val="0"/>
          <w:sz w:val="32"/>
          <w:szCs w:val="32"/>
          <w:lang/>
        </w:rPr>
        <w:t>〔</w:t>
      </w:r>
      <w:r w:rsidR="00160C81">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年〕第</w:t>
      </w:r>
      <w:r w:rsidR="00160C81">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号</w:t>
      </w:r>
      <w:r>
        <w:rPr>
          <w:rFonts w:ascii="Times New Roman" w:eastAsia="宋体" w:hAnsi="Times New Roman" w:cs="Times New Roman" w:hint="eastAsia"/>
          <w:color w:val="000000"/>
          <w:kern w:val="0"/>
          <w:sz w:val="32"/>
          <w:szCs w:val="32"/>
          <w:lang/>
        </w:rPr>
        <w:t>）</w:t>
      </w:r>
      <w:r>
        <w:rPr>
          <w:rFonts w:ascii="仿宋_GB2312" w:eastAsia="仿宋_GB2312" w:hAnsi="仿宋_GB2312" w:cs="仿宋_GB2312"/>
          <w:color w:val="000000"/>
          <w:kern w:val="0"/>
          <w:sz w:val="32"/>
          <w:szCs w:val="32"/>
          <w:lang/>
        </w:rPr>
        <w:t>的告知书，</w:t>
      </w:r>
      <w:r>
        <w:rPr>
          <w:rFonts w:ascii="仿宋_GB2312" w:eastAsia="仿宋_GB2312" w:hAnsi="仿宋_GB2312" w:cs="仿宋_GB2312" w:hint="eastAsia"/>
          <w:color w:val="000000"/>
          <w:kern w:val="0"/>
          <w:sz w:val="32"/>
          <w:szCs w:val="32"/>
          <w:lang/>
        </w:rPr>
        <w:t>我单位</w:t>
      </w:r>
      <w:r>
        <w:rPr>
          <w:rFonts w:ascii="仿宋_GB2312" w:eastAsia="仿宋_GB2312" w:hAnsi="仿宋_GB2312" w:cs="仿宋_GB2312"/>
          <w:color w:val="000000"/>
          <w:kern w:val="0"/>
          <w:sz w:val="32"/>
          <w:szCs w:val="32"/>
          <w:lang/>
        </w:rPr>
        <w:t>根据告知书内容，作出如下承诺：</w:t>
      </w:r>
      <w:r>
        <w:rPr>
          <w:rFonts w:ascii="仿宋_GB2312" w:eastAsia="仿宋_GB2312" w:hAnsi="仿宋_GB2312" w:cs="仿宋_GB2312"/>
          <w:color w:val="000000"/>
          <w:kern w:val="0"/>
          <w:sz w:val="32"/>
          <w:szCs w:val="32"/>
          <w:lang/>
        </w:rPr>
        <w:t xml:space="preserve"> </w:t>
      </w:r>
    </w:p>
    <w:p w:rsidR="00DF21D7" w:rsidRDefault="00BC46F6" w:rsidP="00BC46F6">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lang/>
        </w:rPr>
        <w:t>一、所填写的基本信息真实、准确；</w:t>
      </w:r>
      <w:r>
        <w:rPr>
          <w:rFonts w:ascii="仿宋_GB2312" w:eastAsia="仿宋_GB2312" w:hAnsi="仿宋_GB2312" w:cs="仿宋_GB2312"/>
          <w:color w:val="000000"/>
          <w:kern w:val="0"/>
          <w:sz w:val="32"/>
          <w:szCs w:val="32"/>
          <w:lang/>
        </w:rPr>
        <w:t xml:space="preserve"> </w:t>
      </w:r>
    </w:p>
    <w:p w:rsidR="00DF21D7" w:rsidRDefault="00BC46F6" w:rsidP="00BC46F6">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lang/>
        </w:rPr>
        <w:t>二、</w:t>
      </w:r>
      <w:r w:rsidRPr="001903E4">
        <w:rPr>
          <w:rFonts w:ascii="仿宋" w:eastAsia="仿宋" w:hAnsi="仿宋" w:cs="仿宋_GB2312" w:hint="eastAsia"/>
          <w:spacing w:val="8"/>
          <w:sz w:val="30"/>
          <w:szCs w:val="30"/>
          <w:shd w:val="clear" w:color="080000" w:fill="FFFFFF"/>
        </w:rPr>
        <w:t>已经知晓行政机关告知的全部内容</w:t>
      </w:r>
      <w:r>
        <w:rPr>
          <w:rFonts w:ascii="仿宋" w:eastAsia="仿宋" w:hAnsi="仿宋" w:cs="仿宋_GB2312" w:hint="eastAsia"/>
          <w:spacing w:val="8"/>
          <w:sz w:val="30"/>
          <w:szCs w:val="30"/>
          <w:shd w:val="clear" w:color="080000" w:fill="FFFFFF"/>
        </w:rPr>
        <w:t>；</w:t>
      </w:r>
    </w:p>
    <w:p w:rsidR="00DF21D7" w:rsidRDefault="00BC46F6" w:rsidP="00BC46F6">
      <w:pPr>
        <w:widowControl/>
        <w:spacing w:line="560" w:lineRule="exact"/>
        <w:ind w:firstLineChars="200" w:firstLine="640"/>
        <w:jc w:val="left"/>
        <w:rPr>
          <w:rFonts w:ascii="仿宋_GB2312" w:eastAsia="仿宋_GB2312" w:hAnsi="仿宋_GB2312" w:cs="仿宋_GB2312" w:hint="eastAsia"/>
          <w:color w:val="000000"/>
          <w:kern w:val="0"/>
          <w:sz w:val="32"/>
          <w:szCs w:val="32"/>
          <w:lang/>
        </w:rPr>
      </w:pPr>
      <w:r>
        <w:rPr>
          <w:rFonts w:ascii="仿宋_GB2312" w:eastAsia="仿宋_GB2312" w:hAnsi="仿宋_GB2312" w:cs="仿宋_GB2312"/>
          <w:color w:val="000000"/>
          <w:kern w:val="0"/>
          <w:sz w:val="32"/>
          <w:szCs w:val="32"/>
          <w:lang/>
        </w:rPr>
        <w:t>三、自身</w:t>
      </w:r>
      <w:r w:rsidRPr="00BC46F6">
        <w:rPr>
          <w:rFonts w:ascii="仿宋_GB2312" w:eastAsia="仿宋_GB2312" w:hAnsi="仿宋_GB2312" w:cs="仿宋_GB2312" w:hint="eastAsia"/>
          <w:color w:val="000000"/>
          <w:kern w:val="0"/>
          <w:sz w:val="32"/>
          <w:szCs w:val="32"/>
          <w:lang/>
        </w:rPr>
        <w:t>已符合行政机关</w:t>
      </w:r>
      <w:r>
        <w:rPr>
          <w:rFonts w:ascii="仿宋_GB2312" w:eastAsia="仿宋_GB2312" w:hAnsi="仿宋_GB2312" w:cs="仿宋_GB2312"/>
          <w:color w:val="000000"/>
          <w:kern w:val="0"/>
          <w:sz w:val="32"/>
          <w:szCs w:val="32"/>
          <w:lang/>
        </w:rPr>
        <w:t>告知的条件、标准和技术要求；</w:t>
      </w:r>
      <w:r>
        <w:rPr>
          <w:rFonts w:ascii="仿宋_GB2312" w:eastAsia="仿宋_GB2312" w:hAnsi="仿宋_GB2312" w:cs="仿宋_GB2312"/>
          <w:color w:val="000000"/>
          <w:kern w:val="0"/>
          <w:sz w:val="32"/>
          <w:szCs w:val="32"/>
          <w:lang/>
        </w:rPr>
        <w:t xml:space="preserve"> </w:t>
      </w:r>
    </w:p>
    <w:p w:rsidR="00BC46F6" w:rsidRDefault="00BC46F6" w:rsidP="00BC46F6">
      <w:pPr>
        <w:widowControl/>
        <w:spacing w:line="560" w:lineRule="exact"/>
        <w:ind w:firstLineChars="200" w:firstLine="640"/>
        <w:jc w:val="left"/>
        <w:rPr>
          <w:sz w:val="32"/>
          <w:szCs w:val="32"/>
        </w:rPr>
      </w:pPr>
      <w:r>
        <w:rPr>
          <w:rFonts w:ascii="仿宋_GB2312" w:eastAsia="仿宋_GB2312" w:hAnsi="仿宋_GB2312" w:cs="仿宋_GB2312" w:hint="eastAsia"/>
          <w:color w:val="000000"/>
          <w:kern w:val="0"/>
          <w:sz w:val="32"/>
          <w:szCs w:val="32"/>
          <w:lang/>
        </w:rPr>
        <w:t>四、</w:t>
      </w:r>
      <w:r w:rsidRPr="00BC46F6">
        <w:rPr>
          <w:rFonts w:ascii="仿宋_GB2312" w:eastAsia="仿宋_GB2312" w:hAnsi="仿宋_GB2312" w:cs="仿宋_GB2312" w:hint="eastAsia"/>
          <w:color w:val="000000"/>
          <w:kern w:val="0"/>
          <w:sz w:val="32"/>
          <w:szCs w:val="32"/>
          <w:lang/>
        </w:rPr>
        <w:t>已认真学习了</w:t>
      </w:r>
      <w:r>
        <w:rPr>
          <w:rFonts w:ascii="仿宋_GB2312" w:eastAsia="仿宋_GB2312" w:hAnsi="仿宋_GB2312" w:cs="仿宋_GB2312" w:hint="eastAsia"/>
          <w:color w:val="000000"/>
          <w:kern w:val="0"/>
          <w:sz w:val="32"/>
          <w:szCs w:val="32"/>
          <w:lang/>
        </w:rPr>
        <w:t>药品经营及药品经营许可</w:t>
      </w:r>
      <w:r w:rsidRPr="00BC46F6">
        <w:rPr>
          <w:rFonts w:ascii="仿宋_GB2312" w:eastAsia="仿宋_GB2312" w:hAnsi="仿宋_GB2312" w:cs="仿宋_GB2312" w:hint="eastAsia"/>
          <w:color w:val="000000"/>
          <w:kern w:val="0"/>
          <w:sz w:val="32"/>
          <w:szCs w:val="32"/>
          <w:lang/>
        </w:rPr>
        <w:t>相关法律法规，对有关规定内容已经知晓和全面了解。</w:t>
      </w:r>
    </w:p>
    <w:p w:rsidR="00DF21D7" w:rsidRDefault="00BC46F6" w:rsidP="00BC46F6">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lang/>
        </w:rPr>
        <w:t>四、</w:t>
      </w:r>
      <w:r w:rsidRPr="00BC46F6">
        <w:rPr>
          <w:rFonts w:ascii="仿宋_GB2312" w:eastAsia="仿宋_GB2312" w:hAnsi="仿宋_GB2312" w:cs="仿宋_GB2312" w:hint="eastAsia"/>
          <w:color w:val="000000"/>
          <w:kern w:val="0"/>
          <w:sz w:val="32"/>
          <w:szCs w:val="32"/>
          <w:lang/>
        </w:rPr>
        <w:t>本人承诺取得《</w:t>
      </w:r>
      <w:r>
        <w:rPr>
          <w:rFonts w:ascii="仿宋_GB2312" w:eastAsia="仿宋_GB2312" w:hAnsi="仿宋_GB2312" w:cs="仿宋_GB2312"/>
          <w:color w:val="000000"/>
          <w:kern w:val="0"/>
          <w:sz w:val="30"/>
          <w:szCs w:val="30"/>
          <w:lang/>
        </w:rPr>
        <w:t>乙类非处方药</w:t>
      </w:r>
      <w:r>
        <w:rPr>
          <w:rFonts w:ascii="仿宋_GB2312" w:eastAsia="仿宋_GB2312" w:hAnsi="仿宋_GB2312" w:cs="仿宋_GB2312" w:hint="eastAsia"/>
          <w:color w:val="000000"/>
          <w:kern w:val="0"/>
          <w:sz w:val="32"/>
          <w:szCs w:val="32"/>
          <w:lang/>
        </w:rPr>
        <w:t>药品经营许可</w:t>
      </w:r>
      <w:r w:rsidRPr="00BC46F6">
        <w:rPr>
          <w:rFonts w:ascii="仿宋_GB2312" w:eastAsia="仿宋_GB2312" w:hAnsi="仿宋_GB2312" w:cs="仿宋_GB2312" w:hint="eastAsia"/>
          <w:color w:val="000000"/>
          <w:kern w:val="0"/>
          <w:sz w:val="32"/>
          <w:szCs w:val="32"/>
          <w:lang/>
        </w:rPr>
        <w:t>证》后，自愿接受监管部门的现场核查和监督检查。</w:t>
      </w:r>
      <w:r>
        <w:rPr>
          <w:rFonts w:ascii="仿宋_GB2312" w:eastAsia="仿宋_GB2312" w:hAnsi="仿宋_GB2312" w:cs="仿宋_GB2312" w:hint="eastAsia"/>
          <w:color w:val="000000"/>
          <w:kern w:val="0"/>
          <w:sz w:val="32"/>
          <w:szCs w:val="32"/>
          <w:lang/>
        </w:rPr>
        <w:t>并</w:t>
      </w:r>
      <w:r>
        <w:rPr>
          <w:rFonts w:ascii="仿宋_GB2312" w:eastAsia="仿宋_GB2312" w:hAnsi="仿宋_GB2312" w:cs="仿宋_GB2312"/>
          <w:color w:val="000000"/>
          <w:kern w:val="0"/>
          <w:sz w:val="32"/>
          <w:szCs w:val="32"/>
          <w:lang/>
        </w:rPr>
        <w:t>愿意承担不实承</w:t>
      </w:r>
      <w:bookmarkStart w:id="0" w:name="_GoBack"/>
      <w:bookmarkEnd w:id="0"/>
      <w:r>
        <w:rPr>
          <w:rFonts w:ascii="仿宋_GB2312" w:eastAsia="仿宋_GB2312" w:hAnsi="仿宋_GB2312" w:cs="仿宋_GB2312"/>
          <w:color w:val="000000"/>
          <w:kern w:val="0"/>
          <w:sz w:val="32"/>
          <w:szCs w:val="32"/>
          <w:lang/>
        </w:rPr>
        <w:t>诺、违反承诺</w:t>
      </w:r>
      <w:r>
        <w:rPr>
          <w:rFonts w:ascii="仿宋_GB2312" w:eastAsia="仿宋_GB2312" w:hAnsi="仿宋_GB2312" w:cs="仿宋_GB2312" w:hint="eastAsia"/>
          <w:color w:val="000000"/>
          <w:kern w:val="0"/>
          <w:sz w:val="32"/>
          <w:szCs w:val="32"/>
          <w:lang/>
        </w:rPr>
        <w:t>所造成的一切</w:t>
      </w:r>
      <w:r>
        <w:rPr>
          <w:rFonts w:ascii="仿宋_GB2312" w:eastAsia="仿宋_GB2312" w:hAnsi="仿宋_GB2312" w:cs="仿宋_GB2312"/>
          <w:color w:val="000000"/>
          <w:kern w:val="0"/>
          <w:sz w:val="32"/>
          <w:szCs w:val="32"/>
          <w:lang/>
        </w:rPr>
        <w:t>法律责任；</w:t>
      </w:r>
      <w:r>
        <w:rPr>
          <w:rFonts w:ascii="仿宋_GB2312" w:eastAsia="仿宋_GB2312" w:hAnsi="仿宋_GB2312" w:cs="仿宋_GB2312"/>
          <w:color w:val="000000"/>
          <w:kern w:val="0"/>
          <w:sz w:val="32"/>
          <w:szCs w:val="32"/>
          <w:lang/>
        </w:rPr>
        <w:t xml:space="preserve"> </w:t>
      </w:r>
    </w:p>
    <w:p w:rsidR="00DF21D7" w:rsidRDefault="00BC46F6" w:rsidP="00BC46F6">
      <w:pPr>
        <w:widowControl/>
        <w:spacing w:line="560" w:lineRule="exact"/>
        <w:ind w:firstLineChars="200" w:firstLine="640"/>
        <w:jc w:val="left"/>
        <w:rPr>
          <w:sz w:val="32"/>
          <w:szCs w:val="32"/>
        </w:rPr>
      </w:pPr>
      <w:r>
        <w:rPr>
          <w:rFonts w:ascii="仿宋_GB2312" w:eastAsia="仿宋_GB2312" w:hAnsi="仿宋_GB2312" w:cs="仿宋_GB2312"/>
          <w:color w:val="000000"/>
          <w:kern w:val="0"/>
          <w:sz w:val="32"/>
          <w:szCs w:val="32"/>
          <w:lang/>
        </w:rPr>
        <w:t>五、</w:t>
      </w:r>
      <w:r>
        <w:rPr>
          <w:rFonts w:ascii="仿宋_GB2312" w:eastAsia="仿宋_GB2312" w:hAnsi="仿宋_GB2312" w:cs="仿宋_GB2312" w:hint="eastAsia"/>
          <w:color w:val="000000"/>
          <w:kern w:val="0"/>
          <w:sz w:val="32"/>
          <w:szCs w:val="32"/>
          <w:lang/>
        </w:rPr>
        <w:t>上述</w:t>
      </w:r>
      <w:r>
        <w:rPr>
          <w:rFonts w:ascii="仿宋_GB2312" w:eastAsia="仿宋_GB2312" w:hAnsi="仿宋_GB2312" w:cs="仿宋_GB2312"/>
          <w:color w:val="000000"/>
          <w:kern w:val="0"/>
          <w:sz w:val="32"/>
          <w:szCs w:val="32"/>
          <w:lang/>
        </w:rPr>
        <w:t>承诺是申请人真实</w:t>
      </w:r>
      <w:r>
        <w:rPr>
          <w:rFonts w:ascii="仿宋_GB2312" w:eastAsia="仿宋_GB2312" w:hAnsi="仿宋_GB2312" w:cs="仿宋_GB2312" w:hint="eastAsia"/>
          <w:color w:val="000000"/>
          <w:kern w:val="0"/>
          <w:sz w:val="32"/>
          <w:szCs w:val="32"/>
          <w:lang/>
        </w:rPr>
        <w:t>的</w:t>
      </w:r>
      <w:r>
        <w:rPr>
          <w:rFonts w:ascii="仿宋_GB2312" w:eastAsia="仿宋_GB2312" w:hAnsi="仿宋_GB2312" w:cs="仿宋_GB2312"/>
          <w:color w:val="000000"/>
          <w:kern w:val="0"/>
          <w:sz w:val="32"/>
          <w:szCs w:val="32"/>
          <w:lang/>
        </w:rPr>
        <w:t>意思</w:t>
      </w:r>
      <w:r>
        <w:rPr>
          <w:rFonts w:ascii="仿宋_GB2312" w:eastAsia="仿宋_GB2312" w:hAnsi="仿宋_GB2312" w:cs="仿宋_GB2312"/>
          <w:color w:val="000000"/>
          <w:kern w:val="0"/>
          <w:sz w:val="32"/>
          <w:szCs w:val="32"/>
          <w:lang/>
        </w:rPr>
        <w:t>表示。</w:t>
      </w:r>
      <w:r>
        <w:rPr>
          <w:rFonts w:ascii="仿宋_GB2312" w:eastAsia="仿宋_GB2312" w:hAnsi="仿宋_GB2312" w:cs="仿宋_GB2312"/>
          <w:color w:val="000000"/>
          <w:kern w:val="0"/>
          <w:sz w:val="32"/>
          <w:szCs w:val="32"/>
          <w:lang/>
        </w:rPr>
        <w:t xml:space="preserve"> </w:t>
      </w:r>
    </w:p>
    <w:p w:rsidR="00DF21D7" w:rsidRDefault="00DF21D7" w:rsidP="00BC46F6">
      <w:pPr>
        <w:widowControl/>
        <w:spacing w:line="560" w:lineRule="exact"/>
        <w:ind w:firstLineChars="200" w:firstLine="640"/>
        <w:jc w:val="left"/>
        <w:rPr>
          <w:rFonts w:ascii="仿宋_GB2312" w:eastAsia="仿宋_GB2312" w:hAnsi="仿宋_GB2312" w:cs="仿宋_GB2312"/>
          <w:color w:val="000000"/>
          <w:kern w:val="0"/>
          <w:sz w:val="32"/>
          <w:szCs w:val="32"/>
          <w:lang/>
        </w:rPr>
      </w:pPr>
    </w:p>
    <w:p w:rsidR="00DF21D7" w:rsidRDefault="00DF21D7" w:rsidP="00BC46F6">
      <w:pPr>
        <w:widowControl/>
        <w:spacing w:line="560" w:lineRule="exact"/>
        <w:ind w:firstLineChars="200" w:firstLine="640"/>
        <w:jc w:val="left"/>
        <w:rPr>
          <w:rFonts w:ascii="仿宋_GB2312" w:eastAsia="仿宋_GB2312" w:hAnsi="仿宋_GB2312" w:cs="仿宋_GB2312"/>
          <w:color w:val="000000"/>
          <w:kern w:val="0"/>
          <w:sz w:val="32"/>
          <w:szCs w:val="32"/>
          <w:lang/>
        </w:rPr>
      </w:pPr>
    </w:p>
    <w:p w:rsidR="00DF21D7" w:rsidRDefault="00BC46F6" w:rsidP="00BC46F6">
      <w:pPr>
        <w:widowControl/>
        <w:spacing w:line="560" w:lineRule="exact"/>
        <w:jc w:val="left"/>
        <w:rPr>
          <w:rFonts w:ascii="仿宋_GB2312" w:eastAsia="仿宋_GB2312" w:hAnsi="仿宋_GB2312" w:cs="仿宋_GB2312"/>
          <w:color w:val="000000"/>
          <w:kern w:val="0"/>
          <w:sz w:val="32"/>
          <w:szCs w:val="32"/>
          <w:lang/>
        </w:rPr>
      </w:pPr>
      <w:r>
        <w:rPr>
          <w:rFonts w:ascii="仿宋_GB2312" w:eastAsia="仿宋_GB2312" w:hAnsi="仿宋_GB2312" w:cs="仿宋_GB2312"/>
          <w:color w:val="000000"/>
          <w:kern w:val="0"/>
          <w:sz w:val="32"/>
          <w:szCs w:val="32"/>
          <w:lang/>
        </w:rPr>
        <w:t>审批部门：</w:t>
      </w:r>
      <w:r w:rsidR="00160C81">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申请人（委托代理人）：</w:t>
      </w:r>
    </w:p>
    <w:p w:rsidR="00DF21D7" w:rsidRDefault="00DF21D7" w:rsidP="00BC46F6">
      <w:pPr>
        <w:widowControl/>
        <w:spacing w:line="560" w:lineRule="exact"/>
        <w:ind w:firstLineChars="500" w:firstLine="1600"/>
        <w:jc w:val="left"/>
        <w:rPr>
          <w:sz w:val="32"/>
          <w:szCs w:val="32"/>
        </w:rPr>
      </w:pPr>
    </w:p>
    <w:p w:rsidR="00DF21D7" w:rsidRDefault="00BC46F6" w:rsidP="00BC46F6">
      <w:pPr>
        <w:widowControl/>
        <w:spacing w:line="56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w:t>
      </w:r>
    </w:p>
    <w:p w:rsidR="00DF21D7" w:rsidRDefault="00BC46F6" w:rsidP="00BC46F6">
      <w:pPr>
        <w:widowControl/>
        <w:spacing w:line="560" w:lineRule="exact"/>
        <w:ind w:firstLineChars="600" w:firstLine="1920"/>
        <w:jc w:val="left"/>
        <w:rPr>
          <w:sz w:val="32"/>
          <w:szCs w:val="32"/>
        </w:rPr>
      </w:pPr>
      <w:r>
        <w:rPr>
          <w:rFonts w:ascii="仿宋_GB2312" w:eastAsia="仿宋_GB2312" w:hAnsi="仿宋_GB2312" w:cs="仿宋_GB2312"/>
          <w:color w:val="000000"/>
          <w:kern w:val="0"/>
          <w:sz w:val="32"/>
          <w:szCs w:val="32"/>
          <w:lang/>
        </w:rPr>
        <w:t>（盖章）</w:t>
      </w:r>
      <w:r>
        <w:rPr>
          <w:rFonts w:ascii="仿宋_GB2312" w:eastAsia="仿宋_GB2312" w:hAnsi="仿宋_GB2312" w:cs="仿宋_GB2312" w:hint="eastAsia"/>
          <w:color w:val="000000"/>
          <w:kern w:val="0"/>
          <w:sz w:val="32"/>
          <w:szCs w:val="32"/>
          <w:lang/>
        </w:rPr>
        <w:t xml:space="preserve">                       </w:t>
      </w:r>
      <w:r>
        <w:rPr>
          <w:rFonts w:ascii="Times New Roman" w:eastAsia="宋体" w:hAnsi="Times New Roman" w:cs="Times New Roman"/>
          <w:color w:val="000000"/>
          <w:kern w:val="0"/>
          <w:sz w:val="32"/>
          <w:szCs w:val="32"/>
          <w:lang/>
        </w:rPr>
        <w:t xml:space="preserve"> </w:t>
      </w:r>
      <w:r>
        <w:rPr>
          <w:rFonts w:ascii="仿宋_GB2312" w:eastAsia="仿宋_GB2312" w:hAnsi="仿宋_GB2312" w:cs="仿宋_GB2312"/>
          <w:color w:val="000000"/>
          <w:kern w:val="0"/>
          <w:sz w:val="32"/>
          <w:szCs w:val="32"/>
          <w:lang/>
        </w:rPr>
        <w:t>（签字盖章）</w:t>
      </w:r>
      <w:r>
        <w:rPr>
          <w:rFonts w:ascii="仿宋_GB2312" w:eastAsia="仿宋_GB2312" w:hAnsi="仿宋_GB2312" w:cs="仿宋_GB2312"/>
          <w:color w:val="000000"/>
          <w:kern w:val="0"/>
          <w:sz w:val="32"/>
          <w:szCs w:val="32"/>
          <w:lang/>
        </w:rPr>
        <w:t xml:space="preserve"> </w:t>
      </w:r>
    </w:p>
    <w:p w:rsidR="00DF21D7" w:rsidRDefault="00BC46F6" w:rsidP="00BC46F6">
      <w:pPr>
        <w:widowControl/>
        <w:spacing w:line="560" w:lineRule="exact"/>
        <w:jc w:val="right"/>
        <w:rPr>
          <w:rFonts w:ascii="仿宋_GB2312" w:eastAsia="仿宋_GB2312" w:hAnsi="仿宋_GB2312" w:cs="仿宋_GB2312"/>
          <w:color w:val="000000"/>
          <w:kern w:val="0"/>
          <w:sz w:val="32"/>
          <w:szCs w:val="32"/>
          <w:lang/>
        </w:rPr>
      </w:pPr>
      <w:r>
        <w:rPr>
          <w:rFonts w:ascii="仿宋_GB2312" w:eastAsia="仿宋_GB2312" w:hAnsi="仿宋_GB2312" w:cs="仿宋_GB2312"/>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日</w:t>
      </w:r>
      <w:r>
        <w:rPr>
          <w:rFonts w:ascii="仿宋_GB2312" w:eastAsia="仿宋_GB2312" w:hAnsi="仿宋_GB2312" w:cs="仿宋_GB2312" w:hint="eastAsia"/>
          <w:color w:val="000000"/>
          <w:kern w:val="0"/>
          <w:sz w:val="32"/>
          <w:szCs w:val="32"/>
          <w:lang/>
        </w:rPr>
        <w:t xml:space="preserve">                </w:t>
      </w:r>
      <w:r>
        <w:rPr>
          <w:rFonts w:ascii="Times New Roman" w:eastAsia="宋体" w:hAnsi="Times New Roman" w:cs="Times New Roman"/>
          <w:color w:val="000000"/>
          <w:kern w:val="0"/>
          <w:sz w:val="32"/>
          <w:szCs w:val="32"/>
          <w:lang/>
        </w:rPr>
        <w:t xml:space="preserve"> </w:t>
      </w:r>
      <w:r>
        <w:rPr>
          <w:rFonts w:ascii="Times New Roman" w:eastAsia="宋体" w:hAnsi="Times New Roman" w:cs="Times New Roman" w:hint="eastAsia"/>
          <w:color w:val="000000"/>
          <w:kern w:val="0"/>
          <w:sz w:val="32"/>
          <w:szCs w:val="32"/>
          <w:lang/>
        </w:rPr>
        <w:t xml:space="preserve">  </w:t>
      </w:r>
      <w:r>
        <w:rPr>
          <w:rFonts w:ascii="仿宋_GB2312" w:eastAsia="仿宋_GB2312" w:hAnsi="仿宋_GB2312" w:cs="仿宋_GB2312"/>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color w:val="000000"/>
          <w:kern w:val="0"/>
          <w:sz w:val="32"/>
          <w:szCs w:val="32"/>
          <w:lang/>
        </w:rPr>
        <w:t>日</w:t>
      </w:r>
    </w:p>
    <w:p w:rsidR="00DF21D7" w:rsidRDefault="00DF21D7">
      <w:pPr>
        <w:widowControl/>
        <w:jc w:val="right"/>
        <w:rPr>
          <w:rFonts w:ascii="仿宋_GB2312" w:eastAsia="仿宋_GB2312" w:hAnsi="仿宋_GB2312" w:cs="仿宋_GB2312"/>
          <w:color w:val="000000"/>
          <w:kern w:val="0"/>
          <w:sz w:val="32"/>
          <w:szCs w:val="32"/>
          <w:lang/>
        </w:rPr>
      </w:pPr>
    </w:p>
    <w:p w:rsidR="00DF21D7" w:rsidRDefault="00DF21D7">
      <w:pPr>
        <w:widowControl/>
        <w:jc w:val="right"/>
        <w:rPr>
          <w:rFonts w:ascii="仿宋_GB2312" w:eastAsia="仿宋_GB2312" w:hAnsi="仿宋_GB2312" w:cs="仿宋_GB2312"/>
          <w:color w:val="000000"/>
          <w:kern w:val="0"/>
          <w:sz w:val="32"/>
          <w:szCs w:val="32"/>
          <w:lang/>
        </w:rPr>
      </w:pPr>
    </w:p>
    <w:p w:rsidR="00DF21D7" w:rsidRDefault="00BC46F6" w:rsidP="006F22DD">
      <w:pPr>
        <w:widowControl/>
        <w:spacing w:line="400" w:lineRule="exact"/>
        <w:ind w:firstLineChars="200" w:firstLine="482"/>
        <w:jc w:val="left"/>
        <w:rPr>
          <w:sz w:val="32"/>
          <w:szCs w:val="32"/>
        </w:rPr>
      </w:pPr>
      <w:r>
        <w:rPr>
          <w:rFonts w:ascii="宋体" w:eastAsia="宋体" w:hAnsi="宋体" w:cs="宋体" w:hint="eastAsia"/>
          <w:b/>
          <w:bCs/>
          <w:color w:val="000000"/>
          <w:kern w:val="0"/>
          <w:sz w:val="24"/>
          <w:lang/>
        </w:rPr>
        <w:t>注：告知承诺书经申请人和审批部门双方签章（含电子签章）后生效，一式</w:t>
      </w:r>
      <w:r>
        <w:rPr>
          <w:rFonts w:ascii="宋体" w:eastAsia="宋体" w:hAnsi="宋体" w:cs="宋体" w:hint="eastAsia"/>
          <w:b/>
          <w:bCs/>
          <w:color w:val="000000"/>
          <w:kern w:val="0"/>
          <w:sz w:val="24"/>
          <w:lang/>
        </w:rPr>
        <w:t>2</w:t>
      </w:r>
      <w:r>
        <w:rPr>
          <w:rFonts w:ascii="宋体" w:eastAsia="宋体" w:hAnsi="宋体" w:cs="宋体" w:hint="eastAsia"/>
          <w:b/>
          <w:bCs/>
          <w:color w:val="000000"/>
          <w:kern w:val="0"/>
          <w:sz w:val="24"/>
          <w:lang/>
        </w:rPr>
        <w:t>份，由行政审批机关和申请人各保存</w:t>
      </w:r>
      <w:r>
        <w:rPr>
          <w:rFonts w:ascii="宋体" w:eastAsia="宋体" w:hAnsi="宋体" w:cs="宋体" w:hint="eastAsia"/>
          <w:b/>
          <w:bCs/>
          <w:color w:val="000000"/>
          <w:kern w:val="0"/>
          <w:sz w:val="24"/>
          <w:lang/>
        </w:rPr>
        <w:t>1</w:t>
      </w:r>
      <w:r>
        <w:rPr>
          <w:rFonts w:ascii="宋体" w:eastAsia="宋体" w:hAnsi="宋体" w:cs="宋体" w:hint="eastAsia"/>
          <w:b/>
          <w:bCs/>
          <w:color w:val="000000"/>
          <w:kern w:val="0"/>
          <w:sz w:val="24"/>
          <w:lang/>
        </w:rPr>
        <w:t>份。</w:t>
      </w:r>
      <w:r>
        <w:rPr>
          <w:rFonts w:ascii="宋体" w:eastAsia="宋体" w:hAnsi="宋体" w:cs="宋体" w:hint="eastAsia"/>
          <w:b/>
          <w:bCs/>
          <w:color w:val="000000"/>
          <w:kern w:val="0"/>
          <w:sz w:val="24"/>
          <w:lang/>
        </w:rPr>
        <w:t xml:space="preserve"> </w:t>
      </w:r>
    </w:p>
    <w:sectPr w:rsidR="00DF21D7" w:rsidSect="00DF21D7">
      <w:pgSz w:w="11906" w:h="16838"/>
      <w:pgMar w:top="1417" w:right="1417" w:bottom="1417" w:left="1417" w:header="1417" w:footer="1417"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sig w:usb0="00000000" w:usb1="00000000" w:usb2="00000000" w:usb3="00000000" w:csb0="00000000" w:csb1="00000000"/>
  </w:font>
  <w:font w:name="FZXiaoBiaoSong-B05S">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c4NDZhMTMzZmU5N2M2MWNhZjczZTY0MDEwNzRjODAifQ=="/>
  </w:docVars>
  <w:rsids>
    <w:rsidRoot w:val="02E00EB8"/>
    <w:rsid w:val="00146F36"/>
    <w:rsid w:val="00160C81"/>
    <w:rsid w:val="006F22DD"/>
    <w:rsid w:val="00BC46F6"/>
    <w:rsid w:val="00DF21D7"/>
    <w:rsid w:val="02E00EB8"/>
    <w:rsid w:val="07B246B7"/>
    <w:rsid w:val="1A9C5527"/>
    <w:rsid w:val="46A61DC0"/>
    <w:rsid w:val="505A0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1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WPS_1615275870</dc:creator>
  <cp:lastModifiedBy>Administrator</cp:lastModifiedBy>
  <cp:revision>4</cp:revision>
  <cp:lastPrinted>2023-01-11T08:34:00Z</cp:lastPrinted>
  <dcterms:created xsi:type="dcterms:W3CDTF">2024-07-23T07:47:00Z</dcterms:created>
  <dcterms:modified xsi:type="dcterms:W3CDTF">2024-07-23T07:58:00Z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D2B5F02E8EDA444D969696859590A078</vt:lpwstr>
  </property>
</Properties>
</file>